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A7018E" w:rsidRDefault="00A7018E" w:rsidP="00A7018E">
            <w:pPr>
              <w:jc w:val="center"/>
            </w:pPr>
            <w:r>
              <w:t>BASIC SALE AGREEMENT</w:t>
            </w:r>
          </w:p>
          <w:p w:rsidR="00A7018E" w:rsidRDefault="00A7018E" w:rsidP="00A7018E"/>
          <w:p w:rsidR="00A7018E" w:rsidRDefault="00A7018E" w:rsidP="00A7018E">
            <w:pPr>
              <w:rPr>
                <w:rFonts w:hint="eastAsia"/>
              </w:rPr>
            </w:pPr>
            <w:r>
              <w:rPr>
                <w:rFonts w:hint="eastAsia"/>
              </w:rPr>
              <w:t>This Agreement is made and entered into this       day of</w:t>
            </w:r>
            <w:r>
              <w:t xml:space="preserve"> ____</w:t>
            </w:r>
            <w:r>
              <w:rPr>
                <w:rFonts w:hint="eastAsia"/>
              </w:rPr>
              <w:t xml:space="preserve"> , </w:t>
            </w:r>
            <w:r>
              <w:t>________</w:t>
            </w:r>
            <w:r>
              <w:rPr>
                <w:rFonts w:hint="eastAsia"/>
              </w:rPr>
              <w:t xml:space="preserve"> , by and between</w:t>
            </w:r>
            <w:r>
              <w:t xml:space="preserve"> _____________</w:t>
            </w:r>
            <w:r>
              <w:rPr>
                <w:rFonts w:hint="eastAsia"/>
              </w:rPr>
              <w:t xml:space="preserve">, a corporation organized and existing under the laws of Japan, having its principal place of business </w:t>
            </w:r>
            <w:r>
              <w:t>a</w:t>
            </w:r>
            <w:r>
              <w:rPr>
                <w:rFonts w:hint="eastAsia"/>
              </w:rPr>
              <w:t>t</w:t>
            </w:r>
            <w:r>
              <w:t xml:space="preserve"> _________________________</w:t>
            </w:r>
            <w:r>
              <w:rPr>
                <w:rFonts w:hint="eastAsia"/>
              </w:rPr>
              <w:t>(</w:t>
            </w:r>
            <w:r>
              <w:rPr>
                <w:rFonts w:hint="eastAsia"/>
              </w:rPr>
              <w:t>"Seller"</w:t>
            </w:r>
            <w:r>
              <w:t>)</w:t>
            </w:r>
            <w:r>
              <w:rPr>
                <w:rFonts w:hint="eastAsia"/>
              </w:rPr>
              <w:t>, and</w:t>
            </w:r>
            <w:r>
              <w:t xml:space="preserve"> ____________________________</w:t>
            </w:r>
            <w:r>
              <w:rPr>
                <w:rFonts w:hint="eastAsia"/>
              </w:rPr>
              <w:t>, a corporation organized and existing under the laws of</w:t>
            </w:r>
            <w:r>
              <w:t xml:space="preserve"> _______________</w:t>
            </w:r>
            <w:r>
              <w:rPr>
                <w:rFonts w:hint="eastAsia"/>
              </w:rPr>
              <w:t>, having its principal place of business at</w:t>
            </w:r>
            <w:r>
              <w:t xml:space="preserve"> ______________</w:t>
            </w:r>
            <w:r>
              <w:rPr>
                <w:rFonts w:hint="eastAsia"/>
              </w:rPr>
              <w:t>(</w:t>
            </w:r>
            <w:r>
              <w:rPr>
                <w:rFonts w:hint="eastAsia"/>
              </w:rPr>
              <w:t>"Buyer"</w:t>
            </w:r>
            <w:r>
              <w:t>)</w:t>
            </w:r>
            <w:r>
              <w:rPr>
                <w:rFonts w:hint="eastAsia"/>
              </w:rPr>
              <w:t>.</w:t>
            </w:r>
          </w:p>
          <w:p w:rsidR="00A7018E" w:rsidRDefault="00A7018E" w:rsidP="00A7018E"/>
          <w:p w:rsidR="00A7018E" w:rsidRDefault="00A7018E" w:rsidP="00A7018E">
            <w:pPr>
              <w:jc w:val="center"/>
            </w:pPr>
            <w:r>
              <w:t>Recitals:</w:t>
            </w:r>
          </w:p>
          <w:p w:rsidR="00A7018E" w:rsidRDefault="00A7018E" w:rsidP="00A7018E">
            <w:r>
              <w:rPr>
                <w:rFonts w:hint="eastAsia"/>
              </w:rPr>
              <w:t>WHEREAS, Seller has developed and manufactures the Products</w:t>
            </w:r>
            <w:r>
              <w:t xml:space="preserve"> (</w:t>
            </w:r>
            <w:r>
              <w:rPr>
                <w:rFonts w:hint="eastAsia"/>
              </w:rPr>
              <w:t>hereinafter defined</w:t>
            </w:r>
            <w:r>
              <w:t xml:space="preserve">) </w:t>
            </w:r>
            <w:r>
              <w:rPr>
                <w:rFonts w:hint="eastAsia"/>
              </w:rPr>
              <w:t>; and</w:t>
            </w:r>
          </w:p>
          <w:p w:rsidR="00A7018E" w:rsidRDefault="00A7018E" w:rsidP="00A7018E">
            <w:r>
              <w:rPr>
                <w:rFonts w:hint="eastAsia"/>
              </w:rPr>
              <w:t>WHEREAS, Buyer desires to purchase such Products from Seller, and Seller desires to sell</w:t>
            </w:r>
            <w:r>
              <w:t xml:space="preserve"> </w:t>
            </w:r>
            <w:r>
              <w:t>the same to Buyer.</w:t>
            </w:r>
          </w:p>
          <w:p w:rsidR="008A572D" w:rsidRPr="00A7018E" w:rsidRDefault="00A7018E" w:rsidP="00A7018E">
            <w:r>
              <w:t>NOW THEREFORE, in consideration of the terms and conditions set forth herein, the parties hereby agree as follows:</w:t>
            </w:r>
          </w:p>
        </w:tc>
        <w:tc>
          <w:tcPr>
            <w:tcW w:w="5228" w:type="dxa"/>
          </w:tcPr>
          <w:p w:rsidR="00A7018E" w:rsidRDefault="00A7018E" w:rsidP="00A7018E">
            <w:pPr>
              <w:jc w:val="center"/>
              <w:rPr>
                <w:rFonts w:hint="eastAsia"/>
              </w:rPr>
            </w:pPr>
            <w:r>
              <w:rPr>
                <w:rFonts w:hint="eastAsia"/>
              </w:rPr>
              <w:t>販売基本契約</w:t>
            </w:r>
          </w:p>
          <w:p w:rsidR="00A7018E" w:rsidRDefault="00A7018E" w:rsidP="00A7018E"/>
          <w:p w:rsidR="00A7018E" w:rsidRDefault="00A7018E" w:rsidP="00A7018E">
            <w:pPr>
              <w:rPr>
                <w:rFonts w:hint="eastAsia"/>
              </w:rPr>
            </w:pPr>
            <w:r>
              <w:rPr>
                <w:rFonts w:hint="eastAsia"/>
              </w:rPr>
              <w:t>本契約は、日本国法に基づき設立され存続する会社であって、その主たる事務所を</w:t>
            </w:r>
            <w:r>
              <w:rPr>
                <w:rFonts w:hint="eastAsia"/>
              </w:rPr>
              <w:t>__________________</w:t>
            </w:r>
            <w:r>
              <w:rPr>
                <w:rFonts w:hint="eastAsia"/>
              </w:rPr>
              <w:t>に有する</w:t>
            </w:r>
            <w:r>
              <w:rPr>
                <w:rFonts w:hint="eastAsia"/>
              </w:rPr>
              <w:t>________________________</w:t>
            </w:r>
            <w:r>
              <w:rPr>
                <w:rFonts w:hint="eastAsia"/>
              </w:rPr>
              <w:t>（以下「売主」という）と、</w:t>
            </w:r>
            <w:r>
              <w:rPr>
                <w:rFonts w:hint="eastAsia"/>
              </w:rPr>
              <w:t>___________________</w:t>
            </w:r>
            <w:r>
              <w:rPr>
                <w:rFonts w:hint="eastAsia"/>
              </w:rPr>
              <w:t>法に基づき設立され存続する会社であって、その主たる事務所を</w:t>
            </w:r>
            <w:r>
              <w:rPr>
                <w:rFonts w:hint="eastAsia"/>
              </w:rPr>
              <w:t>________________</w:t>
            </w:r>
            <w:r>
              <w:rPr>
                <w:rFonts w:hint="eastAsia"/>
              </w:rPr>
              <w:t>に有する</w:t>
            </w:r>
            <w:r>
              <w:rPr>
                <w:rFonts w:hint="eastAsia"/>
              </w:rPr>
              <w:t>___________________</w:t>
            </w:r>
            <w:r>
              <w:rPr>
                <w:rFonts w:hint="eastAsia"/>
              </w:rPr>
              <w:t>（以下「買主」という）との間に、</w:t>
            </w:r>
            <w:r>
              <w:rPr>
                <w:rFonts w:hint="eastAsia"/>
              </w:rPr>
              <w:t>_________</w:t>
            </w:r>
            <w:r>
              <w:rPr>
                <w:rFonts w:hint="eastAsia"/>
              </w:rPr>
              <w:t>年</w:t>
            </w:r>
            <w:r>
              <w:rPr>
                <w:rFonts w:hint="eastAsia"/>
              </w:rPr>
              <w:t>______</w:t>
            </w:r>
            <w:r>
              <w:rPr>
                <w:rFonts w:hint="eastAsia"/>
              </w:rPr>
              <w:t>月</w:t>
            </w:r>
            <w:r>
              <w:rPr>
                <w:rFonts w:hint="eastAsia"/>
              </w:rPr>
              <w:t>____</w:t>
            </w:r>
            <w:r>
              <w:rPr>
                <w:rFonts w:hint="eastAsia"/>
              </w:rPr>
              <w:t>日に締結された。</w:t>
            </w:r>
          </w:p>
          <w:p w:rsidR="00A7018E" w:rsidRDefault="00A7018E" w:rsidP="00A7018E"/>
          <w:p w:rsidR="00A7018E" w:rsidRPr="00A7018E" w:rsidRDefault="00A7018E" w:rsidP="00A7018E"/>
          <w:p w:rsidR="00A7018E" w:rsidRDefault="00A7018E" w:rsidP="00A7018E">
            <w:pPr>
              <w:jc w:val="center"/>
              <w:rPr>
                <w:rFonts w:hint="eastAsia"/>
              </w:rPr>
            </w:pPr>
            <w:r>
              <w:rPr>
                <w:rFonts w:hint="eastAsia"/>
              </w:rPr>
              <w:t>前文</w:t>
            </w:r>
          </w:p>
          <w:p w:rsidR="000422B5" w:rsidRDefault="00A7018E" w:rsidP="00A7018E">
            <w:r>
              <w:rPr>
                <w:rFonts w:hint="eastAsia"/>
              </w:rPr>
              <w:t>売主は以下に定義される対象製品を開発し製造している。</w:t>
            </w:r>
          </w:p>
          <w:p w:rsidR="00A7018E" w:rsidRDefault="00A7018E" w:rsidP="00A7018E">
            <w:pPr>
              <w:rPr>
                <w:rFonts w:hint="eastAsia"/>
              </w:rPr>
            </w:pPr>
            <w:r>
              <w:rPr>
                <w:rFonts w:hint="eastAsia"/>
              </w:rPr>
              <w:t>買主は対象製品を売主より購入することを希望しており、売主は対象製品を買主に販売することを希望している。</w:t>
            </w:r>
          </w:p>
          <w:p w:rsidR="008A572D" w:rsidRDefault="00A7018E" w:rsidP="00A7018E">
            <w:r>
              <w:rPr>
                <w:rFonts w:hint="eastAsia"/>
              </w:rPr>
              <w:t>よって、本契約に定める条件を約因とし、両当事者は以下のとおり合意する。</w:t>
            </w:r>
          </w:p>
        </w:tc>
      </w:tr>
      <w:tr w:rsidR="008A572D" w:rsidTr="008A572D">
        <w:tc>
          <w:tcPr>
            <w:tcW w:w="5228" w:type="dxa"/>
          </w:tcPr>
          <w:p w:rsidR="004240F0" w:rsidRDefault="004240F0" w:rsidP="004240F0">
            <w:pPr>
              <w:jc w:val="center"/>
            </w:pPr>
            <w:r>
              <w:t>Article 1.</w:t>
            </w:r>
          </w:p>
          <w:p w:rsidR="004240F0" w:rsidRDefault="004240F0" w:rsidP="004240F0">
            <w:pPr>
              <w:jc w:val="center"/>
            </w:pPr>
            <w:r>
              <w:t>Sales and Purchase</w:t>
            </w:r>
          </w:p>
          <w:p w:rsidR="008A572D" w:rsidRDefault="004240F0" w:rsidP="004240F0">
            <w:r>
              <w:t>Seller agrees to sell to Buyer, and Buyer agrees to purchase from Seller, the Products in accordance with and subject to the terms and conditions set forth herein.</w:t>
            </w:r>
          </w:p>
        </w:tc>
        <w:tc>
          <w:tcPr>
            <w:tcW w:w="5228" w:type="dxa"/>
          </w:tcPr>
          <w:p w:rsidR="004240F0" w:rsidRDefault="004240F0" w:rsidP="002A48CE">
            <w:pPr>
              <w:jc w:val="center"/>
            </w:pPr>
            <w:r>
              <w:rPr>
                <w:rFonts w:hint="eastAsia"/>
              </w:rPr>
              <w:t>第</w:t>
            </w:r>
            <w:r>
              <w:rPr>
                <w:rFonts w:hint="eastAsia"/>
              </w:rPr>
              <w:t>1</w:t>
            </w:r>
            <w:r>
              <w:rPr>
                <w:rFonts w:hint="eastAsia"/>
              </w:rPr>
              <w:t>条</w:t>
            </w:r>
          </w:p>
          <w:p w:rsidR="004240F0" w:rsidRDefault="004240F0" w:rsidP="002A48CE">
            <w:pPr>
              <w:jc w:val="center"/>
              <w:rPr>
                <w:rFonts w:hint="eastAsia"/>
              </w:rPr>
            </w:pPr>
            <w:r>
              <w:rPr>
                <w:rFonts w:hint="eastAsia"/>
              </w:rPr>
              <w:t>売買</w:t>
            </w:r>
          </w:p>
          <w:p w:rsidR="008A572D" w:rsidRDefault="004240F0" w:rsidP="004240F0">
            <w:r>
              <w:rPr>
                <w:rFonts w:hint="eastAsia"/>
              </w:rPr>
              <w:t>本契約に定める条件に従い、売主は対象製品を買主に売り渡すことに合意し、買主は対象製品を売主から買い受けることに合意する。</w:t>
            </w:r>
          </w:p>
        </w:tc>
      </w:tr>
      <w:tr w:rsidR="008A572D" w:rsidTr="008A572D">
        <w:tc>
          <w:tcPr>
            <w:tcW w:w="5228" w:type="dxa"/>
          </w:tcPr>
          <w:p w:rsidR="002A48CE" w:rsidRDefault="002A48CE" w:rsidP="002A48CE">
            <w:pPr>
              <w:jc w:val="center"/>
            </w:pPr>
            <w:r>
              <w:t>Article 2.</w:t>
            </w:r>
          </w:p>
          <w:p w:rsidR="002A48CE" w:rsidRDefault="002A48CE" w:rsidP="002A48CE">
            <w:pPr>
              <w:jc w:val="center"/>
            </w:pPr>
            <w:r>
              <w:t>Products</w:t>
            </w:r>
          </w:p>
          <w:p w:rsidR="002A48CE" w:rsidRDefault="002A48CE" w:rsidP="002A48CE">
            <w:pPr>
              <w:pStyle w:val="a8"/>
              <w:numPr>
                <w:ilvl w:val="0"/>
                <w:numId w:val="1"/>
              </w:numPr>
              <w:ind w:leftChars="0"/>
              <w:rPr>
                <w:rFonts w:hint="eastAsia"/>
              </w:rPr>
            </w:pPr>
            <w:r>
              <w:rPr>
                <w:rFonts w:hint="eastAsia"/>
              </w:rPr>
              <w:t>The Products means those listed in Appendix 1. The parties may revise Appendix 1 by agreement in writing, as necessity arises.</w:t>
            </w:r>
          </w:p>
          <w:p w:rsidR="008A572D" w:rsidRDefault="002A48CE" w:rsidP="002A48CE">
            <w:pPr>
              <w:pStyle w:val="a8"/>
              <w:numPr>
                <w:ilvl w:val="0"/>
                <w:numId w:val="1"/>
              </w:numPr>
              <w:ind w:leftChars="0"/>
            </w:pPr>
            <w:r>
              <w:rPr>
                <w:rFonts w:hint="eastAsia"/>
              </w:rPr>
              <w:t>Seller shall manufacture the Products in compliance with the specifications described in Appendix 2</w:t>
            </w:r>
            <w:r>
              <w:t xml:space="preserve"> (</w:t>
            </w:r>
            <w:r>
              <w:rPr>
                <w:rFonts w:hint="eastAsia"/>
              </w:rPr>
              <w:t>the</w:t>
            </w:r>
            <w:r>
              <w:rPr>
                <w:rFonts w:hint="eastAsia"/>
              </w:rPr>
              <w:t>“</w:t>
            </w:r>
            <w:r>
              <w:rPr>
                <w:rFonts w:hint="eastAsia"/>
              </w:rPr>
              <w:t>Specifications</w:t>
            </w:r>
            <w:r>
              <w:rPr>
                <w:rFonts w:hint="eastAsia"/>
              </w:rPr>
              <w:t>”</w:t>
            </w:r>
            <w:r>
              <w:rPr>
                <w:rFonts w:hint="eastAsia"/>
              </w:rPr>
              <w:t>)</w:t>
            </w:r>
            <w:r>
              <w:rPr>
                <w:rFonts w:hint="eastAsia"/>
              </w:rPr>
              <w:t>.</w:t>
            </w:r>
          </w:p>
        </w:tc>
        <w:tc>
          <w:tcPr>
            <w:tcW w:w="5228" w:type="dxa"/>
          </w:tcPr>
          <w:p w:rsidR="002A48CE" w:rsidRDefault="002A48CE" w:rsidP="002A48CE">
            <w:pPr>
              <w:jc w:val="center"/>
            </w:pPr>
            <w:r>
              <w:rPr>
                <w:rFonts w:hint="eastAsia"/>
              </w:rPr>
              <w:t>第</w:t>
            </w:r>
            <w:r>
              <w:rPr>
                <w:rFonts w:hint="eastAsia"/>
              </w:rPr>
              <w:t>2</w:t>
            </w:r>
            <w:r>
              <w:rPr>
                <w:rFonts w:hint="eastAsia"/>
              </w:rPr>
              <w:t>条</w:t>
            </w:r>
          </w:p>
          <w:p w:rsidR="002A48CE" w:rsidRDefault="002A48CE" w:rsidP="002A48CE">
            <w:pPr>
              <w:jc w:val="center"/>
              <w:rPr>
                <w:rFonts w:hint="eastAsia"/>
              </w:rPr>
            </w:pPr>
            <w:r>
              <w:rPr>
                <w:rFonts w:hint="eastAsia"/>
              </w:rPr>
              <w:t>製品</w:t>
            </w:r>
          </w:p>
          <w:p w:rsidR="002A48CE" w:rsidRDefault="002A48CE" w:rsidP="002A48CE">
            <w:pPr>
              <w:pStyle w:val="a8"/>
              <w:numPr>
                <w:ilvl w:val="0"/>
                <w:numId w:val="3"/>
              </w:numPr>
              <w:ind w:leftChars="0"/>
              <w:rPr>
                <w:rFonts w:hint="eastAsia"/>
              </w:rPr>
            </w:pPr>
            <w:r>
              <w:rPr>
                <w:rFonts w:hint="eastAsia"/>
              </w:rPr>
              <w:t>対象製品とは別紙</w:t>
            </w:r>
            <w:r>
              <w:rPr>
                <w:rFonts w:hint="eastAsia"/>
              </w:rPr>
              <w:t>1</w:t>
            </w:r>
            <w:r>
              <w:rPr>
                <w:rFonts w:hint="eastAsia"/>
              </w:rPr>
              <w:t>に列挙されたものを意味する。両当事者は、必要に応じ、書面による合意により別紙</w:t>
            </w:r>
            <w:r>
              <w:rPr>
                <w:rFonts w:hint="eastAsia"/>
              </w:rPr>
              <w:t>1</w:t>
            </w:r>
            <w:r>
              <w:rPr>
                <w:rFonts w:hint="eastAsia"/>
              </w:rPr>
              <w:t>を改訂できる。</w:t>
            </w:r>
          </w:p>
          <w:p w:rsidR="008A572D" w:rsidRDefault="002A48CE" w:rsidP="002A48CE">
            <w:pPr>
              <w:pStyle w:val="a8"/>
              <w:numPr>
                <w:ilvl w:val="0"/>
                <w:numId w:val="3"/>
              </w:numPr>
              <w:ind w:leftChars="0"/>
            </w:pPr>
            <w:r>
              <w:rPr>
                <w:rFonts w:hint="eastAsia"/>
              </w:rPr>
              <w:t>売主は、別紙</w:t>
            </w:r>
            <w:r>
              <w:rPr>
                <w:rFonts w:hint="eastAsia"/>
              </w:rPr>
              <w:t>2</w:t>
            </w:r>
            <w:r>
              <w:rPr>
                <w:rFonts w:hint="eastAsia"/>
              </w:rPr>
              <w:t>の仕様（以下「本仕様」という）に従い、対象製品を製造しなければならない。</w:t>
            </w:r>
          </w:p>
        </w:tc>
      </w:tr>
      <w:tr w:rsidR="008A572D" w:rsidTr="008A572D">
        <w:tc>
          <w:tcPr>
            <w:tcW w:w="5228" w:type="dxa"/>
          </w:tcPr>
          <w:p w:rsidR="002A48CE" w:rsidRDefault="002A48CE" w:rsidP="002A48CE">
            <w:pPr>
              <w:jc w:val="center"/>
            </w:pPr>
            <w:r>
              <w:t>Article 3.</w:t>
            </w:r>
          </w:p>
          <w:p w:rsidR="002A48CE" w:rsidRDefault="002A48CE" w:rsidP="002A48CE">
            <w:pPr>
              <w:jc w:val="center"/>
            </w:pPr>
            <w:r>
              <w:t>Price</w:t>
            </w:r>
          </w:p>
          <w:p w:rsidR="002A48CE" w:rsidRDefault="002A48CE" w:rsidP="002A48CE">
            <w:pPr>
              <w:pStyle w:val="a8"/>
              <w:numPr>
                <w:ilvl w:val="0"/>
                <w:numId w:val="5"/>
              </w:numPr>
              <w:ind w:leftChars="0"/>
              <w:rPr>
                <w:rFonts w:hint="eastAsia"/>
              </w:rPr>
            </w:pPr>
            <w:r>
              <w:rPr>
                <w:rFonts w:hint="eastAsia"/>
              </w:rPr>
              <w:t>The initial prices of the Products sold and purchased hereunder shall be as specified in Appendix 3.</w:t>
            </w:r>
          </w:p>
          <w:p w:rsidR="008A572D" w:rsidRDefault="002A48CE" w:rsidP="002A48CE">
            <w:pPr>
              <w:pStyle w:val="a8"/>
              <w:numPr>
                <w:ilvl w:val="0"/>
                <w:numId w:val="5"/>
              </w:numPr>
              <w:ind w:leftChars="0"/>
            </w:pPr>
            <w:r>
              <w:rPr>
                <w:rFonts w:hint="eastAsia"/>
              </w:rPr>
              <w:t xml:space="preserve">The parties may revise Appendix 3 by agreement in writing, as necessity arises. If the </w:t>
            </w:r>
            <w:r>
              <w:rPr>
                <w:rFonts w:hint="eastAsia"/>
              </w:rPr>
              <w:lastRenderedPageBreak/>
              <w:t>parties cannot reach an agreement within a reasonable period from the commencement of discussion on the revision of prices, either party may terminate this Agreement without consequence to either party with thirty</w:t>
            </w:r>
            <w:r>
              <w:t xml:space="preserve"> (</w:t>
            </w:r>
            <w:r>
              <w:rPr>
                <w:rFonts w:hint="eastAsia"/>
              </w:rPr>
              <w:t>30</w:t>
            </w:r>
            <w:r>
              <w:t xml:space="preserve">) </w:t>
            </w:r>
            <w:r>
              <w:rPr>
                <w:rFonts w:hint="eastAsia"/>
              </w:rPr>
              <w:t>days prior notice.</w:t>
            </w:r>
          </w:p>
        </w:tc>
        <w:tc>
          <w:tcPr>
            <w:tcW w:w="5228" w:type="dxa"/>
          </w:tcPr>
          <w:p w:rsidR="002A48CE" w:rsidRDefault="002A48CE" w:rsidP="002A48CE">
            <w:pPr>
              <w:jc w:val="center"/>
            </w:pPr>
            <w:r>
              <w:rPr>
                <w:rFonts w:hint="eastAsia"/>
              </w:rPr>
              <w:lastRenderedPageBreak/>
              <w:t>第</w:t>
            </w:r>
            <w:r>
              <w:rPr>
                <w:rFonts w:hint="eastAsia"/>
              </w:rPr>
              <w:t>3</w:t>
            </w:r>
            <w:r>
              <w:rPr>
                <w:rFonts w:hint="eastAsia"/>
              </w:rPr>
              <w:t>条</w:t>
            </w:r>
          </w:p>
          <w:p w:rsidR="002A48CE" w:rsidRDefault="002A48CE" w:rsidP="002A48CE">
            <w:pPr>
              <w:jc w:val="center"/>
              <w:rPr>
                <w:rFonts w:hint="eastAsia"/>
              </w:rPr>
            </w:pPr>
            <w:r>
              <w:rPr>
                <w:rFonts w:hint="eastAsia"/>
              </w:rPr>
              <w:t>価格</w:t>
            </w:r>
          </w:p>
          <w:p w:rsidR="002A48CE" w:rsidRDefault="002A48CE" w:rsidP="002A48CE">
            <w:pPr>
              <w:pStyle w:val="a8"/>
              <w:numPr>
                <w:ilvl w:val="0"/>
                <w:numId w:val="7"/>
              </w:numPr>
              <w:ind w:leftChars="0"/>
            </w:pPr>
            <w:r>
              <w:rPr>
                <w:rFonts w:hint="eastAsia"/>
              </w:rPr>
              <w:t>本契約に基づき売買される対象製品の当初の価格は、別紙</w:t>
            </w:r>
            <w:r>
              <w:rPr>
                <w:rFonts w:hint="eastAsia"/>
              </w:rPr>
              <w:t>3</w:t>
            </w:r>
            <w:r>
              <w:rPr>
                <w:rFonts w:hint="eastAsia"/>
              </w:rPr>
              <w:t>に記載したものとする。</w:t>
            </w:r>
          </w:p>
          <w:p w:rsidR="00C87A10" w:rsidRDefault="00C87A10" w:rsidP="00C87A10">
            <w:pPr>
              <w:pStyle w:val="a8"/>
              <w:ind w:leftChars="0" w:left="420"/>
              <w:rPr>
                <w:rFonts w:hint="eastAsia"/>
              </w:rPr>
            </w:pPr>
          </w:p>
          <w:p w:rsidR="008A572D" w:rsidRPr="002A48CE" w:rsidRDefault="002A48CE" w:rsidP="002A48CE">
            <w:pPr>
              <w:pStyle w:val="a8"/>
              <w:numPr>
                <w:ilvl w:val="0"/>
                <w:numId w:val="7"/>
              </w:numPr>
              <w:ind w:leftChars="0"/>
            </w:pPr>
            <w:r>
              <w:rPr>
                <w:rFonts w:hint="eastAsia"/>
              </w:rPr>
              <w:t>両当事者は、必要に応じ、書面による合意により別紙</w:t>
            </w:r>
            <w:r>
              <w:rPr>
                <w:rFonts w:hint="eastAsia"/>
              </w:rPr>
              <w:t>3</w:t>
            </w:r>
            <w:r>
              <w:rPr>
                <w:rFonts w:hint="eastAsia"/>
              </w:rPr>
              <w:t>を改訂できる。両当事者が価格改訂の協議</w:t>
            </w:r>
            <w:r>
              <w:rPr>
                <w:rFonts w:hint="eastAsia"/>
              </w:rPr>
              <w:lastRenderedPageBreak/>
              <w:t>を開始してから合理的な期間内に合意できなかった場合は、各当事者は</w:t>
            </w:r>
            <w:r>
              <w:rPr>
                <w:rFonts w:hint="eastAsia"/>
              </w:rPr>
              <w:t>30</w:t>
            </w:r>
            <w:r>
              <w:rPr>
                <w:rFonts w:hint="eastAsia"/>
              </w:rPr>
              <w:t>日前の事前通知により、いずれの当事者にも責任を発生させることなく、本契約を解除できる。</w:t>
            </w:r>
          </w:p>
        </w:tc>
      </w:tr>
      <w:tr w:rsidR="008A572D" w:rsidTr="008A572D">
        <w:tc>
          <w:tcPr>
            <w:tcW w:w="5228" w:type="dxa"/>
          </w:tcPr>
          <w:p w:rsidR="00F07B4B" w:rsidRDefault="00F07B4B" w:rsidP="00F07B4B">
            <w:pPr>
              <w:jc w:val="center"/>
            </w:pPr>
            <w:r>
              <w:t>Article 4.</w:t>
            </w:r>
          </w:p>
          <w:p w:rsidR="00F07B4B" w:rsidRDefault="00F07B4B" w:rsidP="00F07B4B">
            <w:pPr>
              <w:jc w:val="center"/>
            </w:pPr>
            <w:r>
              <w:t>Payment</w:t>
            </w:r>
          </w:p>
          <w:p w:rsidR="008A572D" w:rsidRDefault="00F07B4B" w:rsidP="00F07B4B">
            <w:r>
              <w:rPr>
                <w:rFonts w:hint="eastAsia"/>
              </w:rPr>
              <w:t>Buyer shall pay to Seller the prices of the Products sold and purchased hereunder in Japanese Yen by means of telegraphic transfer to the bank account designated by Seller within thirty</w:t>
            </w:r>
            <w:r>
              <w:t xml:space="preserve"> (</w:t>
            </w:r>
            <w:r>
              <w:rPr>
                <w:rFonts w:hint="eastAsia"/>
              </w:rPr>
              <w:t>30</w:t>
            </w:r>
            <w:r>
              <w:t xml:space="preserve">) </w:t>
            </w:r>
            <w:r>
              <w:rPr>
                <w:rFonts w:hint="eastAsia"/>
              </w:rPr>
              <w:t>days after the date of the invoice concerning the Products.</w:t>
            </w:r>
          </w:p>
        </w:tc>
        <w:tc>
          <w:tcPr>
            <w:tcW w:w="5228" w:type="dxa"/>
          </w:tcPr>
          <w:p w:rsidR="00F07B4B" w:rsidRDefault="00F07B4B" w:rsidP="00F07B4B">
            <w:pPr>
              <w:jc w:val="center"/>
            </w:pPr>
            <w:r>
              <w:rPr>
                <w:rFonts w:hint="eastAsia"/>
              </w:rPr>
              <w:t>第</w:t>
            </w:r>
            <w:r>
              <w:rPr>
                <w:rFonts w:hint="eastAsia"/>
              </w:rPr>
              <w:t>4</w:t>
            </w:r>
            <w:r>
              <w:rPr>
                <w:rFonts w:hint="eastAsia"/>
              </w:rPr>
              <w:t>条</w:t>
            </w:r>
          </w:p>
          <w:p w:rsidR="00F07B4B" w:rsidRDefault="00F07B4B" w:rsidP="00F07B4B">
            <w:pPr>
              <w:jc w:val="center"/>
              <w:rPr>
                <w:rFonts w:hint="eastAsia"/>
              </w:rPr>
            </w:pPr>
            <w:r>
              <w:rPr>
                <w:rFonts w:hint="eastAsia"/>
              </w:rPr>
              <w:t>支払</w:t>
            </w:r>
          </w:p>
          <w:p w:rsidR="008A572D" w:rsidRPr="00F07B4B" w:rsidRDefault="00F07B4B" w:rsidP="00F07B4B">
            <w:r>
              <w:rPr>
                <w:rFonts w:hint="eastAsia"/>
              </w:rPr>
              <w:t>買主は売主に対し、本契約に基づいて売買された対象製品の代金を、当該製品に関する請求書の発行日の</w:t>
            </w:r>
            <w:r>
              <w:rPr>
                <w:rFonts w:hint="eastAsia"/>
              </w:rPr>
              <w:t>30</w:t>
            </w:r>
            <w:r>
              <w:rPr>
                <w:rFonts w:hint="eastAsia"/>
              </w:rPr>
              <w:t>日後に、売主の指定する銀行口座に対する電信送金の方法で、日本円にて支払うものとする。</w:t>
            </w:r>
          </w:p>
        </w:tc>
      </w:tr>
      <w:tr w:rsidR="008A572D" w:rsidTr="008A572D">
        <w:tc>
          <w:tcPr>
            <w:tcW w:w="5228" w:type="dxa"/>
          </w:tcPr>
          <w:p w:rsidR="00F07B4B" w:rsidRDefault="00F07B4B" w:rsidP="00F07B4B">
            <w:pPr>
              <w:jc w:val="center"/>
            </w:pPr>
            <w:r>
              <w:t>Article 5.</w:t>
            </w:r>
          </w:p>
          <w:p w:rsidR="00F07B4B" w:rsidRDefault="00F07B4B" w:rsidP="00F07B4B">
            <w:pPr>
              <w:jc w:val="center"/>
            </w:pPr>
            <w:r>
              <w:t>Forecasts</w:t>
            </w:r>
          </w:p>
          <w:p w:rsidR="00F07B4B" w:rsidRDefault="00F07B4B" w:rsidP="00F07B4B">
            <w:pPr>
              <w:pStyle w:val="a8"/>
              <w:numPr>
                <w:ilvl w:val="0"/>
                <w:numId w:val="9"/>
              </w:numPr>
              <w:ind w:leftChars="0"/>
              <w:rPr>
                <w:rFonts w:hint="eastAsia"/>
              </w:rPr>
            </w:pPr>
            <w:r>
              <w:rPr>
                <w:rFonts w:hint="eastAsia"/>
              </w:rPr>
              <w:t>By the end of each calendar quarter, Buyer shall send to Seller a forecast of anticipated purchases for the following calendar quarter.</w:t>
            </w:r>
          </w:p>
          <w:p w:rsidR="008A572D" w:rsidRDefault="00F07B4B" w:rsidP="00F07B4B">
            <w:pPr>
              <w:pStyle w:val="a8"/>
              <w:numPr>
                <w:ilvl w:val="0"/>
                <w:numId w:val="9"/>
              </w:numPr>
              <w:ind w:leftChars="0"/>
            </w:pPr>
            <w:r>
              <w:rPr>
                <w:rFonts w:hint="eastAsia"/>
              </w:rPr>
              <w:t>Seller shall make its best efforts to accept orders for the Products to the extent the quantity is within the forecast, and is not obligated to accept orders for the Products if the quantity exceeds the forecast. Buyer shall make its best efforts to or</w:t>
            </w:r>
            <w:r>
              <w:t>der the Products in the quantity stated in the forecast.</w:t>
            </w:r>
          </w:p>
        </w:tc>
        <w:tc>
          <w:tcPr>
            <w:tcW w:w="5228" w:type="dxa"/>
          </w:tcPr>
          <w:p w:rsidR="00F07B4B" w:rsidRDefault="00F07B4B" w:rsidP="00F07B4B">
            <w:pPr>
              <w:jc w:val="center"/>
            </w:pPr>
            <w:r>
              <w:rPr>
                <w:rFonts w:hint="eastAsia"/>
              </w:rPr>
              <w:t>第</w:t>
            </w:r>
            <w:r>
              <w:rPr>
                <w:rFonts w:hint="eastAsia"/>
              </w:rPr>
              <w:t>5</w:t>
            </w:r>
            <w:r>
              <w:rPr>
                <w:rFonts w:hint="eastAsia"/>
              </w:rPr>
              <w:t>条</w:t>
            </w:r>
          </w:p>
          <w:p w:rsidR="00F07B4B" w:rsidRDefault="00F07B4B" w:rsidP="00F07B4B">
            <w:pPr>
              <w:jc w:val="center"/>
              <w:rPr>
                <w:rFonts w:hint="eastAsia"/>
              </w:rPr>
            </w:pPr>
            <w:r>
              <w:rPr>
                <w:rFonts w:hint="eastAsia"/>
              </w:rPr>
              <w:t>購入予測</w:t>
            </w:r>
          </w:p>
          <w:p w:rsidR="00F07B4B" w:rsidRDefault="00F07B4B" w:rsidP="00F07B4B">
            <w:pPr>
              <w:pStyle w:val="a8"/>
              <w:numPr>
                <w:ilvl w:val="0"/>
                <w:numId w:val="11"/>
              </w:numPr>
              <w:ind w:leftChars="0"/>
              <w:rPr>
                <w:rFonts w:hint="eastAsia"/>
              </w:rPr>
            </w:pPr>
            <w:r>
              <w:rPr>
                <w:rFonts w:hint="eastAsia"/>
              </w:rPr>
              <w:t>各暦四半期の末日までに、買主は売主に対し、各対象製品の翌暦四半期の購入予測を送付するものとする。</w:t>
            </w:r>
          </w:p>
          <w:p w:rsidR="008A572D" w:rsidRDefault="00F07B4B" w:rsidP="00F07B4B">
            <w:pPr>
              <w:pStyle w:val="a8"/>
              <w:numPr>
                <w:ilvl w:val="0"/>
                <w:numId w:val="11"/>
              </w:numPr>
              <w:ind w:leftChars="0"/>
            </w:pPr>
            <w:r>
              <w:rPr>
                <w:rFonts w:hint="eastAsia"/>
              </w:rPr>
              <w:t>売主は、購入予測の範囲内の発注を受けた場合は、受注すべく努力するものとし、購入予測を超える発注を受けた場合は、受注する義務を負わない。買主は、購入予測に記載された数量の対象製品を発注すべく努力するものとする。</w:t>
            </w:r>
          </w:p>
        </w:tc>
      </w:tr>
      <w:tr w:rsidR="008A572D" w:rsidTr="008A572D">
        <w:tc>
          <w:tcPr>
            <w:tcW w:w="5228" w:type="dxa"/>
          </w:tcPr>
          <w:p w:rsidR="004534D1" w:rsidRDefault="004534D1" w:rsidP="004534D1">
            <w:pPr>
              <w:jc w:val="center"/>
            </w:pPr>
            <w:r>
              <w:t>Article 6.</w:t>
            </w:r>
          </w:p>
          <w:p w:rsidR="004534D1" w:rsidRDefault="004534D1" w:rsidP="004534D1">
            <w:pPr>
              <w:jc w:val="center"/>
            </w:pPr>
            <w:r>
              <w:t>Individual Agreements</w:t>
            </w:r>
          </w:p>
          <w:p w:rsidR="004534D1" w:rsidRDefault="004534D1" w:rsidP="004534D1">
            <w:pPr>
              <w:pStyle w:val="a8"/>
              <w:numPr>
                <w:ilvl w:val="0"/>
                <w:numId w:val="13"/>
              </w:numPr>
              <w:ind w:leftChars="0"/>
              <w:rPr>
                <w:rFonts w:hint="eastAsia"/>
              </w:rPr>
            </w:pPr>
            <w:r>
              <w:rPr>
                <w:rFonts w:hint="eastAsia"/>
              </w:rPr>
              <w:t>Buyer may from time to time place a written order for the Products with Seller.</w:t>
            </w:r>
          </w:p>
          <w:p w:rsidR="004534D1" w:rsidRDefault="004534D1" w:rsidP="004534D1">
            <w:pPr>
              <w:pStyle w:val="a8"/>
              <w:numPr>
                <w:ilvl w:val="0"/>
                <w:numId w:val="13"/>
              </w:numPr>
              <w:ind w:leftChars="0"/>
              <w:rPr>
                <w:rFonts w:hint="eastAsia"/>
              </w:rPr>
            </w:pPr>
            <w:r>
              <w:rPr>
                <w:rFonts w:hint="eastAsia"/>
              </w:rPr>
              <w:t>Each individual agreement</w:t>
            </w:r>
            <w:r>
              <w:t xml:space="preserve"> (</w:t>
            </w:r>
            <w:r>
              <w:rPr>
                <w:rFonts w:hint="eastAsia"/>
              </w:rPr>
              <w:t>the</w:t>
            </w:r>
            <w:r>
              <w:rPr>
                <w:rFonts w:hint="eastAsia"/>
              </w:rPr>
              <w:t>“</w:t>
            </w:r>
            <w:r>
              <w:rPr>
                <w:rFonts w:hint="eastAsia"/>
              </w:rPr>
              <w:t>Individual Agreement</w:t>
            </w:r>
            <w:r>
              <w:rPr>
                <w:rFonts w:hint="eastAsia"/>
              </w:rPr>
              <w:t>”</w:t>
            </w:r>
            <w:r>
              <w:rPr>
                <w:rFonts w:hint="eastAsia"/>
              </w:rPr>
              <w:t xml:space="preserve">) </w:t>
            </w:r>
            <w:r>
              <w:rPr>
                <w:rFonts w:hint="eastAsia"/>
              </w:rPr>
              <w:t>shall be deemed to be concluded when Seller dispatches an acceptance to Buyer.</w:t>
            </w:r>
          </w:p>
          <w:p w:rsidR="008A572D" w:rsidRDefault="004534D1" w:rsidP="004534D1">
            <w:pPr>
              <w:pStyle w:val="a8"/>
              <w:numPr>
                <w:ilvl w:val="0"/>
                <w:numId w:val="13"/>
              </w:numPr>
              <w:ind w:leftChars="0"/>
            </w:pPr>
            <w:r>
              <w:rPr>
                <w:rFonts w:hint="eastAsia"/>
              </w:rPr>
              <w:t>If there is any difference between the conditions in the Individual Agreement and this Agreement, those in this Agreement shall prevail.</w:t>
            </w:r>
          </w:p>
        </w:tc>
        <w:tc>
          <w:tcPr>
            <w:tcW w:w="5228" w:type="dxa"/>
          </w:tcPr>
          <w:p w:rsidR="004534D1" w:rsidRDefault="004534D1" w:rsidP="004534D1">
            <w:pPr>
              <w:jc w:val="center"/>
            </w:pPr>
            <w:r>
              <w:rPr>
                <w:rFonts w:hint="eastAsia"/>
              </w:rPr>
              <w:t>第</w:t>
            </w:r>
            <w:r>
              <w:rPr>
                <w:rFonts w:hint="eastAsia"/>
              </w:rPr>
              <w:t>6</w:t>
            </w:r>
            <w:r>
              <w:rPr>
                <w:rFonts w:hint="eastAsia"/>
              </w:rPr>
              <w:t>条</w:t>
            </w:r>
          </w:p>
          <w:p w:rsidR="004534D1" w:rsidRDefault="004534D1" w:rsidP="004534D1">
            <w:pPr>
              <w:jc w:val="center"/>
              <w:rPr>
                <w:rFonts w:hint="eastAsia"/>
              </w:rPr>
            </w:pPr>
            <w:r>
              <w:rPr>
                <w:rFonts w:hint="eastAsia"/>
              </w:rPr>
              <w:t>個別契約</w:t>
            </w:r>
          </w:p>
          <w:p w:rsidR="004534D1" w:rsidRDefault="004534D1" w:rsidP="004534D1">
            <w:pPr>
              <w:pStyle w:val="a8"/>
              <w:numPr>
                <w:ilvl w:val="0"/>
                <w:numId w:val="15"/>
              </w:numPr>
              <w:ind w:leftChars="0"/>
              <w:rPr>
                <w:rFonts w:hint="eastAsia"/>
              </w:rPr>
            </w:pPr>
            <w:r>
              <w:rPr>
                <w:rFonts w:hint="eastAsia"/>
              </w:rPr>
              <w:t>買主は売主に対し随時書面で対象製品を発注できる。</w:t>
            </w:r>
          </w:p>
          <w:p w:rsidR="004534D1" w:rsidRDefault="004534D1" w:rsidP="004534D1">
            <w:pPr>
              <w:pStyle w:val="a8"/>
              <w:numPr>
                <w:ilvl w:val="0"/>
                <w:numId w:val="15"/>
              </w:numPr>
              <w:ind w:leftChars="0"/>
              <w:rPr>
                <w:rFonts w:hint="eastAsia"/>
              </w:rPr>
            </w:pPr>
            <w:r>
              <w:rPr>
                <w:rFonts w:hint="eastAsia"/>
              </w:rPr>
              <w:t>売主が買主に対し受注書を発送したときに個別契約（以下「個別契約」という。）が締結されたものとみなされる。</w:t>
            </w:r>
          </w:p>
          <w:p w:rsidR="008A572D" w:rsidRDefault="004534D1" w:rsidP="004534D1">
            <w:pPr>
              <w:pStyle w:val="a8"/>
              <w:numPr>
                <w:ilvl w:val="0"/>
                <w:numId w:val="15"/>
              </w:numPr>
              <w:ind w:leftChars="0"/>
            </w:pPr>
            <w:r>
              <w:rPr>
                <w:rFonts w:hint="eastAsia"/>
              </w:rPr>
              <w:t>個別契約の条件と本契約の条件とに相違がある場合、本契約の条件が優先する。</w:t>
            </w:r>
          </w:p>
        </w:tc>
      </w:tr>
      <w:tr w:rsidR="008A572D" w:rsidTr="008A572D">
        <w:tc>
          <w:tcPr>
            <w:tcW w:w="5228" w:type="dxa"/>
          </w:tcPr>
          <w:p w:rsidR="001E50DD" w:rsidRDefault="001E50DD" w:rsidP="001E50DD">
            <w:pPr>
              <w:jc w:val="center"/>
            </w:pPr>
            <w:r>
              <w:t>Article 7.</w:t>
            </w:r>
          </w:p>
          <w:p w:rsidR="001E50DD" w:rsidRDefault="001E50DD" w:rsidP="001E50DD">
            <w:pPr>
              <w:jc w:val="center"/>
            </w:pPr>
            <w:r>
              <w:t>Delivery</w:t>
            </w:r>
          </w:p>
          <w:p w:rsidR="008A572D" w:rsidRDefault="001E50DD" w:rsidP="001E50DD">
            <w:r>
              <w:rPr>
                <w:rFonts w:hint="eastAsia"/>
              </w:rPr>
              <w:t>Seller shall deliver the Products to Buyer under FCA [place of delivery] rules</w:t>
            </w:r>
            <w:r>
              <w:t xml:space="preserve"> (</w:t>
            </w:r>
            <w:r>
              <w:rPr>
                <w:rFonts w:hint="eastAsia"/>
              </w:rPr>
              <w:t>Incoterms 2010</w:t>
            </w:r>
            <w:r>
              <w:t>)</w:t>
            </w:r>
            <w:r>
              <w:rPr>
                <w:rFonts w:hint="eastAsia"/>
              </w:rPr>
              <w:t>.</w:t>
            </w:r>
          </w:p>
        </w:tc>
        <w:tc>
          <w:tcPr>
            <w:tcW w:w="5228" w:type="dxa"/>
          </w:tcPr>
          <w:p w:rsidR="001E50DD" w:rsidRDefault="001E50DD" w:rsidP="001E50DD">
            <w:pPr>
              <w:jc w:val="center"/>
            </w:pPr>
            <w:r>
              <w:rPr>
                <w:rFonts w:hint="eastAsia"/>
              </w:rPr>
              <w:t>第</w:t>
            </w:r>
            <w:r>
              <w:rPr>
                <w:rFonts w:hint="eastAsia"/>
              </w:rPr>
              <w:t>7</w:t>
            </w:r>
            <w:r>
              <w:rPr>
                <w:rFonts w:hint="eastAsia"/>
              </w:rPr>
              <w:t>条</w:t>
            </w:r>
          </w:p>
          <w:p w:rsidR="001E50DD" w:rsidRDefault="001E50DD" w:rsidP="001E50DD">
            <w:pPr>
              <w:jc w:val="center"/>
              <w:rPr>
                <w:rFonts w:hint="eastAsia"/>
              </w:rPr>
            </w:pPr>
            <w:r>
              <w:rPr>
                <w:rFonts w:hint="eastAsia"/>
              </w:rPr>
              <w:t>引渡</w:t>
            </w:r>
          </w:p>
          <w:p w:rsidR="008A572D" w:rsidRPr="001E50DD" w:rsidRDefault="001E50DD" w:rsidP="001E50DD">
            <w:r>
              <w:rPr>
                <w:rFonts w:hint="eastAsia"/>
              </w:rPr>
              <w:t>売主は、</w:t>
            </w:r>
            <w:r>
              <w:rPr>
                <w:rFonts w:hint="eastAsia"/>
              </w:rPr>
              <w:t>FCA</w:t>
            </w:r>
            <w:r>
              <w:rPr>
                <w:rFonts w:hint="eastAsia"/>
              </w:rPr>
              <w:t>［引き渡し場所］規則（インコタームズ</w:t>
            </w:r>
            <w:r>
              <w:rPr>
                <w:rFonts w:hint="eastAsia"/>
              </w:rPr>
              <w:t>2010</w:t>
            </w:r>
            <w:r>
              <w:rPr>
                <w:rFonts w:hint="eastAsia"/>
              </w:rPr>
              <w:t>）にて、買主に対し対象製品を引き渡すものとする。</w:t>
            </w:r>
          </w:p>
        </w:tc>
      </w:tr>
      <w:tr w:rsidR="008A572D" w:rsidTr="008A572D">
        <w:tc>
          <w:tcPr>
            <w:tcW w:w="5228" w:type="dxa"/>
          </w:tcPr>
          <w:p w:rsidR="001E50DD" w:rsidRDefault="001E50DD" w:rsidP="001E50DD">
            <w:pPr>
              <w:jc w:val="center"/>
            </w:pPr>
            <w:r>
              <w:t>Article 8.</w:t>
            </w:r>
          </w:p>
          <w:p w:rsidR="001E50DD" w:rsidRDefault="001E50DD" w:rsidP="001E50DD">
            <w:pPr>
              <w:jc w:val="center"/>
            </w:pPr>
            <w:r>
              <w:lastRenderedPageBreak/>
              <w:t>Title and Risk</w:t>
            </w:r>
          </w:p>
          <w:p w:rsidR="008A572D" w:rsidRDefault="001E50DD" w:rsidP="001E50DD">
            <w:r>
              <w:t>Title and risk of loss of the Products shall pass from Seller to Buyer at the time such Products are delivered under Article 7.</w:t>
            </w:r>
          </w:p>
        </w:tc>
        <w:tc>
          <w:tcPr>
            <w:tcW w:w="5228" w:type="dxa"/>
          </w:tcPr>
          <w:p w:rsidR="001E50DD" w:rsidRDefault="001E50DD" w:rsidP="001E50DD">
            <w:pPr>
              <w:jc w:val="center"/>
            </w:pPr>
            <w:r>
              <w:rPr>
                <w:rFonts w:hint="eastAsia"/>
              </w:rPr>
              <w:lastRenderedPageBreak/>
              <w:t>第</w:t>
            </w:r>
            <w:r>
              <w:rPr>
                <w:rFonts w:hint="eastAsia"/>
              </w:rPr>
              <w:t>8</w:t>
            </w:r>
            <w:r>
              <w:rPr>
                <w:rFonts w:hint="eastAsia"/>
              </w:rPr>
              <w:t>条</w:t>
            </w:r>
          </w:p>
          <w:p w:rsidR="001E50DD" w:rsidRDefault="001E50DD" w:rsidP="001E50DD">
            <w:pPr>
              <w:jc w:val="center"/>
              <w:rPr>
                <w:rFonts w:hint="eastAsia"/>
              </w:rPr>
            </w:pPr>
            <w:r>
              <w:rPr>
                <w:rFonts w:hint="eastAsia"/>
              </w:rPr>
              <w:lastRenderedPageBreak/>
              <w:t>所有権および危険負担</w:t>
            </w:r>
          </w:p>
          <w:p w:rsidR="008A572D" w:rsidRDefault="001E50DD" w:rsidP="001E50DD">
            <w:r>
              <w:rPr>
                <w:rFonts w:hint="eastAsia"/>
              </w:rPr>
              <w:t>対象製品の所有権および危険負担は、対象製品が第</w:t>
            </w:r>
            <w:r>
              <w:rPr>
                <w:rFonts w:hint="eastAsia"/>
              </w:rPr>
              <w:t>7</w:t>
            </w:r>
            <w:r>
              <w:rPr>
                <w:rFonts w:hint="eastAsia"/>
              </w:rPr>
              <w:t>条に従い引き渡されたときに、売主から買主に移転するものとする。</w:t>
            </w:r>
          </w:p>
        </w:tc>
      </w:tr>
      <w:tr w:rsidR="008A572D" w:rsidTr="008A572D">
        <w:tc>
          <w:tcPr>
            <w:tcW w:w="5228" w:type="dxa"/>
          </w:tcPr>
          <w:p w:rsidR="0059003E" w:rsidRDefault="0059003E" w:rsidP="0059003E">
            <w:pPr>
              <w:jc w:val="center"/>
            </w:pPr>
            <w:r>
              <w:t>Article 9.</w:t>
            </w:r>
          </w:p>
          <w:p w:rsidR="0059003E" w:rsidRDefault="0059003E" w:rsidP="0059003E">
            <w:pPr>
              <w:jc w:val="center"/>
            </w:pPr>
            <w:r>
              <w:t>Warranty</w:t>
            </w:r>
          </w:p>
          <w:p w:rsidR="0059003E" w:rsidRDefault="0059003E" w:rsidP="0059003E">
            <w:pPr>
              <w:pStyle w:val="a8"/>
              <w:numPr>
                <w:ilvl w:val="0"/>
                <w:numId w:val="17"/>
              </w:numPr>
              <w:ind w:leftChars="0"/>
              <w:rPr>
                <w:rFonts w:hint="eastAsia"/>
              </w:rPr>
            </w:pPr>
            <w:r>
              <w:rPr>
                <w:rFonts w:hint="eastAsia"/>
              </w:rPr>
              <w:t>Seller warrants the Products conform to the Specifications.</w:t>
            </w:r>
          </w:p>
          <w:p w:rsidR="0059003E" w:rsidRDefault="0059003E" w:rsidP="0059003E">
            <w:pPr>
              <w:pStyle w:val="a8"/>
              <w:numPr>
                <w:ilvl w:val="0"/>
                <w:numId w:val="17"/>
              </w:numPr>
              <w:ind w:leftChars="0"/>
            </w:pPr>
            <w:r>
              <w:rPr>
                <w:rFonts w:hint="eastAsia"/>
              </w:rPr>
              <w:t>If Buyer finds any breach of the foregoing warranty, Buyer may make a claim against Seller in writing within two weeks from the delivery if the breach is patent, or within three months if the breach is latent. If Seller has breached the foregoing warra</w:t>
            </w:r>
            <w:r>
              <w:t xml:space="preserve">nty, Seller shall, at its option and at its costs, repair the </w:t>
            </w:r>
            <w:r>
              <w:t>non-conforming</w:t>
            </w:r>
            <w:r>
              <w:t xml:space="preserve"> Products to meet the Specifications, replace the </w:t>
            </w:r>
            <w:r>
              <w:t>non-conforming</w:t>
            </w:r>
            <w:r>
              <w:t xml:space="preserve"> Products with those meeting the Specifications, or refund the price received for the </w:t>
            </w:r>
            <w:r>
              <w:t>non-conforming</w:t>
            </w:r>
            <w:r>
              <w:t xml:space="preserve"> Products.</w:t>
            </w:r>
          </w:p>
          <w:p w:rsidR="0059003E" w:rsidRDefault="0059003E" w:rsidP="0059003E">
            <w:pPr>
              <w:pStyle w:val="a8"/>
              <w:numPr>
                <w:ilvl w:val="0"/>
                <w:numId w:val="17"/>
              </w:numPr>
              <w:ind w:leftChars="0"/>
              <w:rPr>
                <w:rFonts w:hint="eastAsia"/>
              </w:rPr>
            </w:pPr>
            <w:r>
              <w:rPr>
                <w:rFonts w:hint="eastAsia"/>
              </w:rPr>
              <w:t>SELLER DOES NOT MAKE ANY WARRANTY IN RESPECT OF THE PRODUCTS OTHER THAN THE ABOVE, WHETHER EXPRESS OR IMPLIED, INCLUDING BUT NOT LIMITED TO ANY IMPLIED WARRANTY OF MERCHANTABILITY OR FITNESS FOR ANY SPECIFIC PURPOSE.</w:t>
            </w:r>
          </w:p>
          <w:p w:rsidR="008A572D" w:rsidRPr="001E50DD" w:rsidRDefault="0059003E" w:rsidP="0059003E">
            <w:pPr>
              <w:pStyle w:val="a8"/>
              <w:numPr>
                <w:ilvl w:val="0"/>
                <w:numId w:val="17"/>
              </w:numPr>
              <w:ind w:leftChars="0"/>
            </w:pPr>
            <w:r>
              <w:rPr>
                <w:rFonts w:hint="eastAsia"/>
              </w:rPr>
              <w:t>The above remedies for the breach of warranty are exclusive, and Buyer shall not be entitled to any other remedies that may be available under applicable laws.</w:t>
            </w:r>
          </w:p>
        </w:tc>
        <w:tc>
          <w:tcPr>
            <w:tcW w:w="5228" w:type="dxa"/>
          </w:tcPr>
          <w:p w:rsidR="0059003E" w:rsidRDefault="0059003E" w:rsidP="0059003E">
            <w:pPr>
              <w:jc w:val="center"/>
            </w:pPr>
            <w:r>
              <w:rPr>
                <w:rFonts w:hint="eastAsia"/>
              </w:rPr>
              <w:t>第</w:t>
            </w:r>
            <w:r>
              <w:rPr>
                <w:rFonts w:hint="eastAsia"/>
              </w:rPr>
              <w:t>9</w:t>
            </w:r>
            <w:r>
              <w:rPr>
                <w:rFonts w:hint="eastAsia"/>
              </w:rPr>
              <w:t>条</w:t>
            </w:r>
          </w:p>
          <w:p w:rsidR="0059003E" w:rsidRDefault="0059003E" w:rsidP="0059003E">
            <w:pPr>
              <w:jc w:val="center"/>
              <w:rPr>
                <w:rFonts w:hint="eastAsia"/>
              </w:rPr>
            </w:pPr>
            <w:r>
              <w:rPr>
                <w:rFonts w:hint="eastAsia"/>
              </w:rPr>
              <w:t>保証</w:t>
            </w:r>
          </w:p>
          <w:p w:rsidR="0059003E" w:rsidRDefault="0059003E" w:rsidP="0059003E">
            <w:pPr>
              <w:pStyle w:val="a8"/>
              <w:numPr>
                <w:ilvl w:val="0"/>
                <w:numId w:val="19"/>
              </w:numPr>
              <w:ind w:leftChars="0"/>
              <w:rPr>
                <w:rFonts w:hint="eastAsia"/>
              </w:rPr>
            </w:pPr>
            <w:r>
              <w:rPr>
                <w:rFonts w:hint="eastAsia"/>
              </w:rPr>
              <w:t>売主は対象製品が本仕様に合致していることを保証する。</w:t>
            </w:r>
          </w:p>
          <w:p w:rsidR="0059003E" w:rsidRDefault="0059003E" w:rsidP="0059003E">
            <w:pPr>
              <w:pStyle w:val="a8"/>
              <w:numPr>
                <w:ilvl w:val="0"/>
                <w:numId w:val="19"/>
              </w:numPr>
              <w:ind w:leftChars="0"/>
            </w:pPr>
            <w:r>
              <w:rPr>
                <w:rFonts w:hint="eastAsia"/>
              </w:rPr>
              <w:t>買主が上記の保証の違反を発見した場合、明白な違反であれば</w:t>
            </w:r>
            <w:r>
              <w:rPr>
                <w:rFonts w:hint="eastAsia"/>
              </w:rPr>
              <w:t>2</w:t>
            </w:r>
            <w:r>
              <w:rPr>
                <w:rFonts w:hint="eastAsia"/>
              </w:rPr>
              <w:t>週間以内に、隠れた違反であれば</w:t>
            </w:r>
            <w:r>
              <w:rPr>
                <w:rFonts w:hint="eastAsia"/>
              </w:rPr>
              <w:t>3</w:t>
            </w:r>
            <w:r>
              <w:rPr>
                <w:rFonts w:hint="eastAsia"/>
              </w:rPr>
              <w:t>か月以内に、書面により売主に申し入れることができる。違反があった場合、売主は、その判断と費用により、問題のある対象製品を修理して本仕様に合致させるか、問題のある対象製品を本仕様に合致している対象製品と交換するか、問題のある対象製品について受領した代金を返還するか、のいずれかを行う。</w:t>
            </w:r>
          </w:p>
          <w:p w:rsidR="0059003E" w:rsidRDefault="0059003E" w:rsidP="0059003E">
            <w:pPr>
              <w:pStyle w:val="a8"/>
              <w:ind w:leftChars="0" w:left="420"/>
            </w:pPr>
          </w:p>
          <w:p w:rsidR="0059003E" w:rsidRDefault="0059003E" w:rsidP="0059003E">
            <w:pPr>
              <w:pStyle w:val="a8"/>
              <w:ind w:leftChars="0" w:left="420"/>
              <w:rPr>
                <w:rFonts w:hint="eastAsia"/>
              </w:rPr>
            </w:pPr>
          </w:p>
          <w:p w:rsidR="0059003E" w:rsidRDefault="0059003E" w:rsidP="0059003E">
            <w:pPr>
              <w:pStyle w:val="a8"/>
              <w:numPr>
                <w:ilvl w:val="0"/>
                <w:numId w:val="19"/>
              </w:numPr>
              <w:ind w:leftChars="0"/>
            </w:pPr>
            <w:r>
              <w:rPr>
                <w:rFonts w:hint="eastAsia"/>
              </w:rPr>
              <w:t>売主は、上記の保証以外に、商品性や特定目的への適合性などについての黙示の保証を含むいかなる明示または黙示の保証もしない。</w:t>
            </w:r>
          </w:p>
          <w:p w:rsidR="0059003E" w:rsidRDefault="0059003E" w:rsidP="0059003E">
            <w:pPr>
              <w:pStyle w:val="a8"/>
              <w:ind w:leftChars="0" w:left="420"/>
            </w:pPr>
          </w:p>
          <w:p w:rsidR="0059003E" w:rsidRDefault="0059003E" w:rsidP="0059003E">
            <w:pPr>
              <w:pStyle w:val="a8"/>
              <w:ind w:leftChars="0" w:left="420"/>
            </w:pPr>
          </w:p>
          <w:p w:rsidR="0059003E" w:rsidRDefault="0059003E" w:rsidP="0059003E">
            <w:pPr>
              <w:pStyle w:val="a8"/>
              <w:ind w:leftChars="0" w:left="420"/>
            </w:pPr>
          </w:p>
          <w:p w:rsidR="0059003E" w:rsidRDefault="0059003E" w:rsidP="0059003E">
            <w:pPr>
              <w:pStyle w:val="a8"/>
              <w:ind w:leftChars="0" w:left="420"/>
              <w:rPr>
                <w:rFonts w:hint="eastAsia"/>
              </w:rPr>
            </w:pPr>
          </w:p>
          <w:p w:rsidR="008A572D" w:rsidRDefault="0059003E" w:rsidP="0059003E">
            <w:pPr>
              <w:pStyle w:val="a8"/>
              <w:numPr>
                <w:ilvl w:val="0"/>
                <w:numId w:val="19"/>
              </w:numPr>
              <w:ind w:leftChars="0"/>
            </w:pPr>
            <w:r>
              <w:rPr>
                <w:rFonts w:hint="eastAsia"/>
              </w:rPr>
              <w:t>上記の救済手段は専属的なものであり、買主は適用される法律に基づき得られる可能性のある他のいかなる救済手段も有しない。</w:t>
            </w:r>
          </w:p>
        </w:tc>
      </w:tr>
      <w:tr w:rsidR="008A572D" w:rsidTr="008A572D">
        <w:tc>
          <w:tcPr>
            <w:tcW w:w="5228" w:type="dxa"/>
          </w:tcPr>
          <w:p w:rsidR="00D766CB" w:rsidRDefault="00D766CB" w:rsidP="00D766CB">
            <w:pPr>
              <w:jc w:val="center"/>
            </w:pPr>
            <w:r>
              <w:t>Article 10.</w:t>
            </w:r>
          </w:p>
          <w:p w:rsidR="00D766CB" w:rsidRDefault="00D766CB" w:rsidP="00D766CB">
            <w:pPr>
              <w:jc w:val="center"/>
            </w:pPr>
            <w:r>
              <w:t>Force Majeure</w:t>
            </w:r>
          </w:p>
          <w:p w:rsidR="008A572D" w:rsidRDefault="00D766CB" w:rsidP="00D766CB">
            <w:r>
              <w:t>Neither party shall be liable to the other party for a failure or delay in the performance of any of its obligations under this Agreement or any Individual Agreements for the period and to the extent such failure or delay is caused by riots, civil commotio</w:t>
            </w:r>
            <w:r>
              <w:rPr>
                <w:rFonts w:hint="eastAsia"/>
              </w:rPr>
              <w:t>ns, wars</w:t>
            </w:r>
            <w:r>
              <w:rPr>
                <w:rFonts w:hint="eastAsia"/>
              </w:rPr>
              <w:t>（</w:t>
            </w:r>
            <w:r>
              <w:rPr>
                <w:rFonts w:hint="eastAsia"/>
              </w:rPr>
              <w:t>declared or undeclared</w:t>
            </w:r>
            <w:r>
              <w:rPr>
                <w:rFonts w:hint="eastAsia"/>
              </w:rPr>
              <w:t>）</w:t>
            </w:r>
            <w:r>
              <w:rPr>
                <w:rFonts w:hint="eastAsia"/>
              </w:rPr>
              <w:t xml:space="preserve">, hostilities between nations, governmental laws, orders or regulations, embargoes, actions by the government or any agency thereof, acts of God, storms, fires, accidents, strikes, sabotage, explosions, or other similar or </w:t>
            </w:r>
            <w:r>
              <w:rPr>
                <w:rFonts w:hint="eastAsia"/>
              </w:rPr>
              <w:lastRenderedPageBreak/>
              <w:t>d</w:t>
            </w:r>
            <w:r>
              <w:t>ifferent contingencies beyond the reasonable control of the affected party.</w:t>
            </w:r>
          </w:p>
        </w:tc>
        <w:tc>
          <w:tcPr>
            <w:tcW w:w="5228" w:type="dxa"/>
          </w:tcPr>
          <w:p w:rsidR="00D766CB" w:rsidRDefault="00D766CB" w:rsidP="00D766CB">
            <w:pPr>
              <w:jc w:val="center"/>
            </w:pPr>
            <w:r>
              <w:rPr>
                <w:rFonts w:hint="eastAsia"/>
              </w:rPr>
              <w:lastRenderedPageBreak/>
              <w:t>第</w:t>
            </w:r>
            <w:r>
              <w:rPr>
                <w:rFonts w:hint="eastAsia"/>
              </w:rPr>
              <w:t>10</w:t>
            </w:r>
            <w:r>
              <w:rPr>
                <w:rFonts w:hint="eastAsia"/>
              </w:rPr>
              <w:t>条</w:t>
            </w:r>
          </w:p>
          <w:p w:rsidR="00D766CB" w:rsidRDefault="00D766CB" w:rsidP="00D766CB">
            <w:pPr>
              <w:jc w:val="center"/>
              <w:rPr>
                <w:rFonts w:hint="eastAsia"/>
              </w:rPr>
            </w:pPr>
            <w:r>
              <w:rPr>
                <w:rFonts w:hint="eastAsia"/>
              </w:rPr>
              <w:t>不可抗力</w:t>
            </w:r>
          </w:p>
          <w:p w:rsidR="008A572D" w:rsidRDefault="00D766CB" w:rsidP="00D766CB">
            <w:r>
              <w:rPr>
                <w:rFonts w:hint="eastAsia"/>
              </w:rPr>
              <w:t>いずれの当事者も、本契約または個別契約に基づく義務の不履行または遅延が、暴動、内戦、戦争（布告が行われたか否かに拘わらず）、国家間の敵対行為、政府の法律、命令または規則、通商の禁止、政府またはその機関による強制処置、天災、嵐、火災、事故、ストライキ、サボタージュ、爆発、その他自己の合理的な支配を超える類似のまたは異なる事由によって生じたものである限りは、その事由が継続する期間、かかる不履行または遅延につき、相手方に対し責任を負わないものとする。</w:t>
            </w:r>
          </w:p>
        </w:tc>
      </w:tr>
      <w:tr w:rsidR="008A572D" w:rsidTr="008A572D">
        <w:tc>
          <w:tcPr>
            <w:tcW w:w="5228" w:type="dxa"/>
          </w:tcPr>
          <w:p w:rsidR="000C05D7" w:rsidRDefault="000C05D7" w:rsidP="000C05D7">
            <w:pPr>
              <w:jc w:val="center"/>
            </w:pPr>
            <w:r>
              <w:t>Article 11.</w:t>
            </w:r>
          </w:p>
          <w:p w:rsidR="000C05D7" w:rsidRDefault="000C05D7" w:rsidP="000C05D7">
            <w:pPr>
              <w:jc w:val="center"/>
            </w:pPr>
            <w:r>
              <w:t>Confidentiality</w:t>
            </w:r>
          </w:p>
          <w:p w:rsidR="000C05D7" w:rsidRDefault="000C05D7" w:rsidP="000C05D7">
            <w:pPr>
              <w:pStyle w:val="a8"/>
              <w:numPr>
                <w:ilvl w:val="0"/>
                <w:numId w:val="21"/>
              </w:numPr>
              <w:ind w:leftChars="0"/>
              <w:rPr>
                <w:rFonts w:hint="eastAsia"/>
              </w:rPr>
            </w:pPr>
            <w:r>
              <w:rPr>
                <w:rFonts w:hint="eastAsia"/>
              </w:rPr>
              <w:t>Each party shall keep any confidential information of the other party received from the other party in strict confidence.</w:t>
            </w:r>
          </w:p>
          <w:p w:rsidR="000C05D7" w:rsidRDefault="000C05D7" w:rsidP="000C05D7">
            <w:pPr>
              <w:pStyle w:val="a8"/>
              <w:numPr>
                <w:ilvl w:val="0"/>
                <w:numId w:val="21"/>
              </w:numPr>
              <w:ind w:leftChars="0"/>
              <w:rPr>
                <w:rFonts w:hint="eastAsia"/>
              </w:rPr>
            </w:pPr>
            <w:r>
              <w:rPr>
                <w:rFonts w:hint="eastAsia"/>
              </w:rPr>
              <w:t>The obligation under the preceding paragraph shall not apply:</w:t>
            </w:r>
          </w:p>
          <w:p w:rsidR="000C05D7" w:rsidRDefault="000C05D7" w:rsidP="0088155A">
            <w:pPr>
              <w:pStyle w:val="a8"/>
              <w:numPr>
                <w:ilvl w:val="1"/>
                <w:numId w:val="26"/>
              </w:numPr>
              <w:ind w:leftChars="0" w:left="885" w:hanging="567"/>
              <w:rPr>
                <w:rFonts w:hint="eastAsia"/>
              </w:rPr>
            </w:pPr>
            <w:r>
              <w:rPr>
                <w:rFonts w:hint="eastAsia"/>
              </w:rPr>
              <w:t>if the information is in the possession of the receiving party at the time of its communication;</w:t>
            </w:r>
          </w:p>
          <w:p w:rsidR="000C05D7" w:rsidRDefault="000C05D7" w:rsidP="0088155A">
            <w:pPr>
              <w:pStyle w:val="a8"/>
              <w:numPr>
                <w:ilvl w:val="1"/>
                <w:numId w:val="26"/>
              </w:numPr>
              <w:ind w:leftChars="0" w:left="885" w:hanging="567"/>
              <w:rPr>
                <w:rFonts w:hint="eastAsia"/>
              </w:rPr>
            </w:pPr>
            <w:r>
              <w:rPr>
                <w:rFonts w:hint="eastAsia"/>
              </w:rPr>
              <w:t>if the information is in the public domain at the time it was communicated to the receiving party;</w:t>
            </w:r>
          </w:p>
          <w:p w:rsidR="000C05D7" w:rsidRDefault="000C05D7" w:rsidP="0088155A">
            <w:pPr>
              <w:pStyle w:val="a8"/>
              <w:numPr>
                <w:ilvl w:val="1"/>
                <w:numId w:val="26"/>
              </w:numPr>
              <w:ind w:leftChars="0" w:left="885" w:hanging="567"/>
              <w:rPr>
                <w:rFonts w:hint="eastAsia"/>
              </w:rPr>
            </w:pPr>
            <w:r>
              <w:rPr>
                <w:rFonts w:hint="eastAsia"/>
              </w:rPr>
              <w:t>if the information is made public subsequent to the time of communication through no fault of the receiving party; or</w:t>
            </w:r>
          </w:p>
          <w:p w:rsidR="008A572D" w:rsidRDefault="000C05D7" w:rsidP="0088155A">
            <w:pPr>
              <w:pStyle w:val="a8"/>
              <w:numPr>
                <w:ilvl w:val="1"/>
                <w:numId w:val="26"/>
              </w:numPr>
              <w:ind w:leftChars="0" w:left="885" w:hanging="567"/>
            </w:pPr>
            <w:r>
              <w:rPr>
                <w:rFonts w:hint="eastAsia"/>
              </w:rPr>
              <w:t>if disclosure is required by law, regulations or orders</w:t>
            </w:r>
            <w:r w:rsidR="0088155A">
              <w:t xml:space="preserve"> (</w:t>
            </w:r>
            <w:r>
              <w:rPr>
                <w:rFonts w:hint="eastAsia"/>
              </w:rPr>
              <w:t>whether or not having the force of law</w:t>
            </w:r>
            <w:r w:rsidR="0088155A">
              <w:t xml:space="preserve">) </w:t>
            </w:r>
            <w:r>
              <w:rPr>
                <w:rFonts w:hint="eastAsia"/>
              </w:rPr>
              <w:t>of a government authority or other organization having appropriate authority.</w:t>
            </w:r>
          </w:p>
        </w:tc>
        <w:tc>
          <w:tcPr>
            <w:tcW w:w="5228" w:type="dxa"/>
          </w:tcPr>
          <w:p w:rsidR="0088155A" w:rsidRDefault="0088155A" w:rsidP="0088155A">
            <w:pPr>
              <w:jc w:val="center"/>
            </w:pPr>
            <w:r>
              <w:rPr>
                <w:rFonts w:hint="eastAsia"/>
              </w:rPr>
              <w:t>第</w:t>
            </w:r>
            <w:r>
              <w:rPr>
                <w:rFonts w:hint="eastAsia"/>
              </w:rPr>
              <w:t>11</w:t>
            </w:r>
            <w:r>
              <w:rPr>
                <w:rFonts w:hint="eastAsia"/>
              </w:rPr>
              <w:t>条</w:t>
            </w:r>
          </w:p>
          <w:p w:rsidR="0088155A" w:rsidRDefault="0088155A" w:rsidP="0088155A">
            <w:pPr>
              <w:jc w:val="center"/>
              <w:rPr>
                <w:rFonts w:hint="eastAsia"/>
              </w:rPr>
            </w:pPr>
            <w:r>
              <w:rPr>
                <w:rFonts w:hint="eastAsia"/>
              </w:rPr>
              <w:t>秘密保持</w:t>
            </w:r>
          </w:p>
          <w:p w:rsidR="0088155A" w:rsidRDefault="0088155A" w:rsidP="0088155A">
            <w:pPr>
              <w:pStyle w:val="a8"/>
              <w:numPr>
                <w:ilvl w:val="0"/>
                <w:numId w:val="29"/>
              </w:numPr>
              <w:ind w:leftChars="0"/>
            </w:pPr>
            <w:r>
              <w:rPr>
                <w:rFonts w:hint="eastAsia"/>
              </w:rPr>
              <w:t>各当事者は相手方から受領した相手方の秘密情報を極秘にするものとする。</w:t>
            </w:r>
          </w:p>
          <w:p w:rsidR="0088155A" w:rsidRDefault="0088155A" w:rsidP="0088155A">
            <w:pPr>
              <w:pStyle w:val="a8"/>
              <w:ind w:leftChars="0" w:left="420"/>
              <w:rPr>
                <w:rFonts w:hint="eastAsia"/>
              </w:rPr>
            </w:pPr>
          </w:p>
          <w:p w:rsidR="0088155A" w:rsidRDefault="0088155A" w:rsidP="0088155A">
            <w:pPr>
              <w:pStyle w:val="a8"/>
              <w:numPr>
                <w:ilvl w:val="0"/>
                <w:numId w:val="29"/>
              </w:numPr>
              <w:ind w:leftChars="0"/>
              <w:rPr>
                <w:rFonts w:hint="eastAsia"/>
              </w:rPr>
            </w:pPr>
            <w:r>
              <w:rPr>
                <w:rFonts w:hint="eastAsia"/>
              </w:rPr>
              <w:t>開示された情報が以下のいずれかに該当する場合は、前項の義務は適用されないものとする。</w:t>
            </w:r>
          </w:p>
          <w:p w:rsidR="0088155A" w:rsidRDefault="0088155A" w:rsidP="0088155A">
            <w:pPr>
              <w:pStyle w:val="a8"/>
              <w:numPr>
                <w:ilvl w:val="1"/>
                <w:numId w:val="30"/>
              </w:numPr>
              <w:ind w:leftChars="0" w:left="901" w:hanging="567"/>
            </w:pPr>
            <w:r>
              <w:rPr>
                <w:rFonts w:hint="eastAsia"/>
              </w:rPr>
              <w:t>情報受領時に受領者が保有していた情報である場合、</w:t>
            </w:r>
          </w:p>
          <w:p w:rsidR="0088155A" w:rsidRDefault="0088155A" w:rsidP="0088155A">
            <w:pPr>
              <w:pStyle w:val="a8"/>
              <w:ind w:leftChars="0" w:left="901"/>
              <w:rPr>
                <w:rFonts w:hint="eastAsia"/>
              </w:rPr>
            </w:pPr>
          </w:p>
          <w:p w:rsidR="0088155A" w:rsidRDefault="0088155A" w:rsidP="0088155A">
            <w:pPr>
              <w:pStyle w:val="a8"/>
              <w:numPr>
                <w:ilvl w:val="1"/>
                <w:numId w:val="30"/>
              </w:numPr>
              <w:ind w:leftChars="0" w:left="901" w:hanging="567"/>
            </w:pPr>
            <w:r>
              <w:rPr>
                <w:rFonts w:hint="eastAsia"/>
              </w:rPr>
              <w:t>情報受領時に公知の情報である場合、</w:t>
            </w:r>
          </w:p>
          <w:p w:rsidR="0088155A" w:rsidRDefault="0088155A" w:rsidP="0088155A">
            <w:pPr>
              <w:pStyle w:val="a8"/>
              <w:ind w:leftChars="0" w:left="901"/>
            </w:pPr>
          </w:p>
          <w:p w:rsidR="0088155A" w:rsidRDefault="0088155A" w:rsidP="0088155A">
            <w:pPr>
              <w:pStyle w:val="a8"/>
              <w:ind w:leftChars="0" w:left="901"/>
              <w:rPr>
                <w:rFonts w:hint="eastAsia"/>
              </w:rPr>
            </w:pPr>
          </w:p>
          <w:p w:rsidR="0088155A" w:rsidRDefault="0088155A" w:rsidP="0088155A">
            <w:pPr>
              <w:pStyle w:val="a8"/>
              <w:numPr>
                <w:ilvl w:val="1"/>
                <w:numId w:val="30"/>
              </w:numPr>
              <w:ind w:leftChars="0" w:left="901" w:hanging="567"/>
            </w:pPr>
            <w:r>
              <w:rPr>
                <w:rFonts w:hint="eastAsia"/>
              </w:rPr>
              <w:t>情報受領後に受領者の過失なしに公知になった情報である場合、または</w:t>
            </w:r>
          </w:p>
          <w:p w:rsidR="0088155A" w:rsidRDefault="0088155A" w:rsidP="0088155A">
            <w:pPr>
              <w:pStyle w:val="a8"/>
              <w:ind w:leftChars="0" w:left="901"/>
              <w:rPr>
                <w:rFonts w:hint="eastAsia"/>
              </w:rPr>
            </w:pPr>
          </w:p>
          <w:p w:rsidR="008A572D" w:rsidRPr="0088155A" w:rsidRDefault="0088155A" w:rsidP="0088155A">
            <w:pPr>
              <w:pStyle w:val="a8"/>
              <w:numPr>
                <w:ilvl w:val="1"/>
                <w:numId w:val="30"/>
              </w:numPr>
              <w:ind w:leftChars="0" w:left="901" w:hanging="567"/>
            </w:pPr>
            <w:r>
              <w:rPr>
                <w:rFonts w:hint="eastAsia"/>
              </w:rPr>
              <w:t>法律、規則または政府機関その他適切な権限を有する機関による命令（法的強制力を有するか否かは問わない）によって開示が要求された場合。</w:t>
            </w:r>
          </w:p>
        </w:tc>
      </w:tr>
      <w:tr w:rsidR="008A572D" w:rsidTr="008A572D">
        <w:tc>
          <w:tcPr>
            <w:tcW w:w="5228" w:type="dxa"/>
          </w:tcPr>
          <w:p w:rsidR="005F1E16" w:rsidRDefault="005F1E16" w:rsidP="005F1E16">
            <w:pPr>
              <w:jc w:val="center"/>
            </w:pPr>
            <w:r>
              <w:t>Article 12.</w:t>
            </w:r>
          </w:p>
          <w:p w:rsidR="005F1E16" w:rsidRDefault="005F1E16" w:rsidP="005F1E16">
            <w:pPr>
              <w:jc w:val="center"/>
            </w:pPr>
            <w:r>
              <w:t>Assignment</w:t>
            </w:r>
          </w:p>
          <w:p w:rsidR="008A572D" w:rsidRDefault="005F1E16" w:rsidP="005F1E16">
            <w:r>
              <w:t>Neither party may assign, transfer or otherwise dispose of whole or any part of this Agreement or any Individual Agreement, or any rights or obligations under this Agreement or any Individual Agreement, without the prior written consent of the other party.</w:t>
            </w:r>
          </w:p>
        </w:tc>
        <w:tc>
          <w:tcPr>
            <w:tcW w:w="5228" w:type="dxa"/>
          </w:tcPr>
          <w:p w:rsidR="005F1E16" w:rsidRDefault="005F1E16" w:rsidP="005F1E16">
            <w:pPr>
              <w:jc w:val="center"/>
            </w:pPr>
            <w:r>
              <w:rPr>
                <w:rFonts w:hint="eastAsia"/>
              </w:rPr>
              <w:t>第</w:t>
            </w:r>
            <w:r>
              <w:rPr>
                <w:rFonts w:hint="eastAsia"/>
              </w:rPr>
              <w:t>12</w:t>
            </w:r>
            <w:r>
              <w:rPr>
                <w:rFonts w:hint="eastAsia"/>
              </w:rPr>
              <w:t>条</w:t>
            </w:r>
          </w:p>
          <w:p w:rsidR="005F1E16" w:rsidRDefault="005F1E16" w:rsidP="005F1E16">
            <w:pPr>
              <w:jc w:val="center"/>
              <w:rPr>
                <w:rFonts w:hint="eastAsia"/>
              </w:rPr>
            </w:pPr>
            <w:r>
              <w:rPr>
                <w:rFonts w:hint="eastAsia"/>
              </w:rPr>
              <w:t>譲渡</w:t>
            </w:r>
          </w:p>
          <w:p w:rsidR="008A572D" w:rsidRDefault="005F1E16" w:rsidP="005F1E16">
            <w:r>
              <w:rPr>
                <w:rFonts w:hint="eastAsia"/>
              </w:rPr>
              <w:t>いずれの当事者も、相手方の書面による事前の同意なしに、本契約もしくは個別契約のすべてもしくは一部、または本契約もしくは個別契約に基づくいかなる権利もしくは義務も譲渡、移転その他の処分をしてはならないものとする。</w:t>
            </w:r>
          </w:p>
        </w:tc>
      </w:tr>
      <w:tr w:rsidR="008A572D" w:rsidTr="008A572D">
        <w:tc>
          <w:tcPr>
            <w:tcW w:w="5228" w:type="dxa"/>
          </w:tcPr>
          <w:p w:rsidR="0090533D" w:rsidRDefault="0090533D" w:rsidP="0090533D">
            <w:pPr>
              <w:jc w:val="center"/>
            </w:pPr>
            <w:r>
              <w:t>Article 13.</w:t>
            </w:r>
          </w:p>
          <w:p w:rsidR="0090533D" w:rsidRDefault="0090533D" w:rsidP="0090533D">
            <w:pPr>
              <w:jc w:val="center"/>
            </w:pPr>
            <w:r>
              <w:t>Notice</w:t>
            </w:r>
          </w:p>
          <w:p w:rsidR="0090533D" w:rsidRDefault="0090533D" w:rsidP="0090533D">
            <w:pPr>
              <w:pStyle w:val="a8"/>
              <w:numPr>
                <w:ilvl w:val="2"/>
                <w:numId w:val="31"/>
              </w:numPr>
              <w:ind w:leftChars="0" w:left="459"/>
            </w:pPr>
            <w:r>
              <w:rPr>
                <w:rFonts w:hint="eastAsia"/>
              </w:rPr>
              <w:t xml:space="preserve">All notices, demands and other communications by one party to the other with respect to this Agreement shall be made in writing by registered airmail, postage prepaid, or facsimile, or electronic mail, or personal delivery at the addresses first above </w:t>
            </w:r>
            <w:r>
              <w:t>written, or at such other address as may be notified by such other party</w:t>
            </w:r>
          </w:p>
          <w:p w:rsidR="008A572D" w:rsidRDefault="0090533D" w:rsidP="0090533D">
            <w:pPr>
              <w:pStyle w:val="a8"/>
              <w:numPr>
                <w:ilvl w:val="0"/>
                <w:numId w:val="31"/>
              </w:numPr>
              <w:ind w:leftChars="0"/>
            </w:pPr>
            <w:r>
              <w:rPr>
                <w:rFonts w:hint="eastAsia"/>
              </w:rPr>
              <w:t xml:space="preserve">All notices, demands and other communications mentioned above shall be deemed to have been </w:t>
            </w:r>
            <w:r>
              <w:rPr>
                <w:rFonts w:hint="eastAsia"/>
              </w:rPr>
              <w:lastRenderedPageBreak/>
              <w:t>given at the time of receipt when made by personal delivery, at the time of confirmation when made by facsimile or electronic mail, and seven</w:t>
            </w:r>
            <w:r>
              <w:rPr>
                <w:rFonts w:hint="eastAsia"/>
              </w:rPr>
              <w:t xml:space="preserve"> (</w:t>
            </w:r>
            <w:r>
              <w:rPr>
                <w:rFonts w:hint="eastAsia"/>
              </w:rPr>
              <w:t>7</w:t>
            </w:r>
            <w:r>
              <w:t xml:space="preserve">) </w:t>
            </w:r>
            <w:r>
              <w:rPr>
                <w:rFonts w:hint="eastAsia"/>
              </w:rPr>
              <w:t>days after postin</w:t>
            </w:r>
            <w:r>
              <w:t>g when made by registered airmail.</w:t>
            </w:r>
          </w:p>
        </w:tc>
        <w:tc>
          <w:tcPr>
            <w:tcW w:w="5228" w:type="dxa"/>
          </w:tcPr>
          <w:p w:rsidR="0090533D" w:rsidRDefault="0090533D" w:rsidP="0090533D">
            <w:pPr>
              <w:jc w:val="center"/>
            </w:pPr>
            <w:r>
              <w:rPr>
                <w:rFonts w:hint="eastAsia"/>
              </w:rPr>
              <w:lastRenderedPageBreak/>
              <w:t>第</w:t>
            </w:r>
            <w:r>
              <w:rPr>
                <w:rFonts w:hint="eastAsia"/>
              </w:rPr>
              <w:t>13</w:t>
            </w:r>
            <w:r>
              <w:rPr>
                <w:rFonts w:hint="eastAsia"/>
              </w:rPr>
              <w:t>条</w:t>
            </w:r>
          </w:p>
          <w:p w:rsidR="0090533D" w:rsidRDefault="0090533D" w:rsidP="0090533D">
            <w:pPr>
              <w:jc w:val="center"/>
              <w:rPr>
                <w:rFonts w:hint="eastAsia"/>
              </w:rPr>
            </w:pPr>
            <w:r>
              <w:rPr>
                <w:rFonts w:hint="eastAsia"/>
              </w:rPr>
              <w:t>通知</w:t>
            </w:r>
          </w:p>
          <w:p w:rsidR="0090533D" w:rsidRDefault="0090533D" w:rsidP="0090533D">
            <w:pPr>
              <w:pStyle w:val="a8"/>
              <w:numPr>
                <w:ilvl w:val="0"/>
                <w:numId w:val="32"/>
              </w:numPr>
              <w:ind w:leftChars="0"/>
            </w:pPr>
            <w:r>
              <w:rPr>
                <w:rFonts w:hint="eastAsia"/>
              </w:rPr>
              <w:t>本契約に関して当事者の一方から他方に対してなされるすべての通知、請求およびその他の通信は、書面によるものとし、送料前払いの書留航空郵便、ファクシミリ、電子メール、または手渡しにより、冒頭記載の住所または相手方から通知される他の住所宛てになされるものとする。</w:t>
            </w:r>
          </w:p>
          <w:p w:rsidR="0090533D" w:rsidRDefault="0090533D" w:rsidP="0090533D">
            <w:pPr>
              <w:pStyle w:val="a8"/>
              <w:ind w:leftChars="0" w:left="420"/>
            </w:pPr>
          </w:p>
          <w:p w:rsidR="0090533D" w:rsidRDefault="0090533D" w:rsidP="0090533D">
            <w:pPr>
              <w:pStyle w:val="a8"/>
              <w:ind w:leftChars="0" w:left="420"/>
              <w:rPr>
                <w:rFonts w:hint="eastAsia"/>
              </w:rPr>
            </w:pPr>
          </w:p>
          <w:p w:rsidR="008A572D" w:rsidRDefault="0090533D" w:rsidP="0090533D">
            <w:pPr>
              <w:pStyle w:val="a8"/>
              <w:numPr>
                <w:ilvl w:val="0"/>
                <w:numId w:val="32"/>
              </w:numPr>
              <w:ind w:leftChars="0"/>
            </w:pPr>
            <w:r>
              <w:rPr>
                <w:rFonts w:hint="eastAsia"/>
              </w:rPr>
              <w:t>上記のすべての通知、請求および通信は、手渡しの場合には受領時に、ファクシミリまたは電子メ</w:t>
            </w:r>
            <w:r>
              <w:rPr>
                <w:rFonts w:hint="eastAsia"/>
              </w:rPr>
              <w:lastRenderedPageBreak/>
              <w:t>ールによる場合には受領確認時に、書留航空郵便による場合には投函後</w:t>
            </w:r>
            <w:r>
              <w:rPr>
                <w:rFonts w:hint="eastAsia"/>
              </w:rPr>
              <w:t>7</w:t>
            </w:r>
            <w:r>
              <w:rPr>
                <w:rFonts w:hint="eastAsia"/>
              </w:rPr>
              <w:t>日後に到達したものとみなされるものとする。</w:t>
            </w:r>
          </w:p>
        </w:tc>
      </w:tr>
      <w:tr w:rsidR="008A572D" w:rsidTr="008A572D">
        <w:tc>
          <w:tcPr>
            <w:tcW w:w="5228" w:type="dxa"/>
          </w:tcPr>
          <w:p w:rsidR="00906061" w:rsidRDefault="00906061" w:rsidP="00906061">
            <w:pPr>
              <w:jc w:val="center"/>
            </w:pPr>
            <w:r>
              <w:t>Article 14.</w:t>
            </w:r>
          </w:p>
          <w:p w:rsidR="00906061" w:rsidRDefault="00906061" w:rsidP="00906061">
            <w:pPr>
              <w:jc w:val="center"/>
            </w:pPr>
            <w:r>
              <w:t>Term</w:t>
            </w:r>
          </w:p>
          <w:p w:rsidR="00906061" w:rsidRDefault="00906061" w:rsidP="00906061">
            <w:pPr>
              <w:pStyle w:val="a8"/>
              <w:numPr>
                <w:ilvl w:val="0"/>
                <w:numId w:val="33"/>
              </w:numPr>
              <w:ind w:leftChars="0"/>
              <w:rPr>
                <w:rFonts w:hint="eastAsia"/>
              </w:rPr>
            </w:pPr>
            <w:r>
              <w:rPr>
                <w:rFonts w:hint="eastAsia"/>
              </w:rPr>
              <w:t>The term of this Agreement shall commence on the date first above written and continue in full force and effect for</w:t>
            </w:r>
            <w:r>
              <w:t xml:space="preserve"> (   ) </w:t>
            </w:r>
            <w:r>
              <w:rPr>
                <w:rFonts w:hint="eastAsia"/>
              </w:rPr>
              <w:t>years from the date of such commencement unless terminated earlier.</w:t>
            </w:r>
          </w:p>
          <w:p w:rsidR="008A572D" w:rsidRDefault="00906061" w:rsidP="00906061">
            <w:pPr>
              <w:pStyle w:val="a8"/>
              <w:numPr>
                <w:ilvl w:val="0"/>
                <w:numId w:val="33"/>
              </w:numPr>
              <w:ind w:leftChars="0"/>
            </w:pPr>
            <w:r>
              <w:rPr>
                <w:rFonts w:hint="eastAsia"/>
              </w:rPr>
              <w:t>Unless either party gives to the other a written notice of its intention not to extend this Agreement at least six</w:t>
            </w:r>
            <w:r>
              <w:t xml:space="preserve"> (</w:t>
            </w:r>
            <w:r>
              <w:rPr>
                <w:rFonts w:hint="eastAsia"/>
              </w:rPr>
              <w:t>6</w:t>
            </w:r>
            <w:r>
              <w:t xml:space="preserve">) </w:t>
            </w:r>
            <w:r>
              <w:rPr>
                <w:rFonts w:hint="eastAsia"/>
              </w:rPr>
              <w:t xml:space="preserve">months prior to the end of the initial term of this Agreement or any extension thereof, this Agreement shall be automatically extended for </w:t>
            </w:r>
            <w:r>
              <w:t>(</w:t>
            </w:r>
            <w:r>
              <w:rPr>
                <w:rFonts w:hint="eastAsia"/>
              </w:rPr>
              <w:t xml:space="preserve">   </w:t>
            </w:r>
            <w:r>
              <w:t xml:space="preserve">) </w:t>
            </w:r>
            <w:r>
              <w:rPr>
                <w:rFonts w:hint="eastAsia"/>
              </w:rPr>
              <w:t>years.</w:t>
            </w:r>
          </w:p>
        </w:tc>
        <w:tc>
          <w:tcPr>
            <w:tcW w:w="5228" w:type="dxa"/>
          </w:tcPr>
          <w:p w:rsidR="00906061" w:rsidRDefault="00906061" w:rsidP="00906061">
            <w:pPr>
              <w:jc w:val="center"/>
            </w:pPr>
            <w:r>
              <w:rPr>
                <w:rFonts w:hint="eastAsia"/>
              </w:rPr>
              <w:t>第</w:t>
            </w:r>
            <w:r>
              <w:rPr>
                <w:rFonts w:hint="eastAsia"/>
              </w:rPr>
              <w:t>14</w:t>
            </w:r>
            <w:r>
              <w:rPr>
                <w:rFonts w:hint="eastAsia"/>
              </w:rPr>
              <w:t>条</w:t>
            </w:r>
          </w:p>
          <w:p w:rsidR="00906061" w:rsidRDefault="00906061" w:rsidP="00906061">
            <w:pPr>
              <w:jc w:val="center"/>
              <w:rPr>
                <w:rFonts w:hint="eastAsia"/>
              </w:rPr>
            </w:pPr>
            <w:r>
              <w:rPr>
                <w:rFonts w:hint="eastAsia"/>
              </w:rPr>
              <w:t>期間</w:t>
            </w:r>
          </w:p>
          <w:p w:rsidR="00906061" w:rsidRDefault="00906061" w:rsidP="00906061">
            <w:pPr>
              <w:pStyle w:val="a8"/>
              <w:numPr>
                <w:ilvl w:val="0"/>
                <w:numId w:val="34"/>
              </w:numPr>
              <w:ind w:leftChars="0"/>
            </w:pPr>
            <w:r>
              <w:rPr>
                <w:rFonts w:hint="eastAsia"/>
              </w:rPr>
              <w:t>本契約の期間は冒頭記載の日に始まり、早期に終了しない限り、かかる開始日より</w:t>
            </w:r>
            <w:r w:rsidR="00704187">
              <w:rPr>
                <w:rFonts w:hint="eastAsia"/>
              </w:rPr>
              <w:t>______</w:t>
            </w:r>
            <w:r>
              <w:rPr>
                <w:rFonts w:hint="eastAsia"/>
              </w:rPr>
              <w:t>年間効力を有するものとする。</w:t>
            </w:r>
          </w:p>
          <w:p w:rsidR="00704187" w:rsidRDefault="00704187" w:rsidP="00704187">
            <w:pPr>
              <w:pStyle w:val="a8"/>
              <w:ind w:leftChars="0" w:left="420"/>
              <w:rPr>
                <w:rFonts w:hint="eastAsia"/>
              </w:rPr>
            </w:pPr>
          </w:p>
          <w:p w:rsidR="008A572D" w:rsidRPr="00906061" w:rsidRDefault="00906061" w:rsidP="00906061">
            <w:pPr>
              <w:pStyle w:val="a8"/>
              <w:numPr>
                <w:ilvl w:val="0"/>
                <w:numId w:val="34"/>
              </w:numPr>
              <w:ind w:leftChars="0"/>
            </w:pPr>
            <w:r>
              <w:rPr>
                <w:rFonts w:hint="eastAsia"/>
              </w:rPr>
              <w:t>本契約の当初の契約期間または延長された契約期間の満了日の少なくとも</w:t>
            </w:r>
            <w:r>
              <w:rPr>
                <w:rFonts w:hint="eastAsia"/>
              </w:rPr>
              <w:t>6</w:t>
            </w:r>
            <w:r>
              <w:rPr>
                <w:rFonts w:hint="eastAsia"/>
              </w:rPr>
              <w:t>ヶ月前までに、当事者の一方が相手方に対して本契約を延長しない旨の意思表示を書面により通知しない場合は、本契約は自動的に</w:t>
            </w:r>
            <w:r w:rsidR="006312C0">
              <w:rPr>
                <w:rFonts w:hint="eastAsia"/>
              </w:rPr>
              <w:t>_____</w:t>
            </w:r>
            <w:r>
              <w:rPr>
                <w:rFonts w:hint="eastAsia"/>
              </w:rPr>
              <w:t>年間延長されるものとする。</w:t>
            </w:r>
          </w:p>
        </w:tc>
      </w:tr>
      <w:tr w:rsidR="008A572D" w:rsidTr="008A572D">
        <w:tc>
          <w:tcPr>
            <w:tcW w:w="5228" w:type="dxa"/>
          </w:tcPr>
          <w:p w:rsidR="0012363C" w:rsidRDefault="0012363C" w:rsidP="0012363C">
            <w:pPr>
              <w:jc w:val="center"/>
            </w:pPr>
            <w:r>
              <w:t>Article 15.</w:t>
            </w:r>
          </w:p>
          <w:p w:rsidR="0012363C" w:rsidRDefault="0012363C" w:rsidP="0012363C">
            <w:pPr>
              <w:jc w:val="center"/>
            </w:pPr>
            <w:r>
              <w:t>Termination</w:t>
            </w:r>
          </w:p>
          <w:p w:rsidR="0012363C" w:rsidRDefault="0012363C" w:rsidP="0012363C">
            <w:pPr>
              <w:pStyle w:val="a8"/>
              <w:numPr>
                <w:ilvl w:val="0"/>
                <w:numId w:val="35"/>
              </w:numPr>
              <w:ind w:leftChars="0"/>
              <w:rPr>
                <w:rFonts w:hint="eastAsia"/>
              </w:rPr>
            </w:pPr>
            <w:r>
              <w:rPr>
                <w:rFonts w:hint="eastAsia"/>
              </w:rPr>
              <w:t>Either party may terminate this Agreement or any Individual Agreement if the other party fails to perform any of its obligations under this Agreement or any Individual Agreement, or otherwise commits a breach of this Agreement or any Individual Agreement, and such default or breach is not cured within fourteen</w:t>
            </w:r>
            <w:r>
              <w:rPr>
                <w:rFonts w:hint="eastAsia"/>
              </w:rPr>
              <w:t>（</w:t>
            </w:r>
            <w:r>
              <w:rPr>
                <w:rFonts w:hint="eastAsia"/>
              </w:rPr>
              <w:t>14</w:t>
            </w:r>
            <w:r>
              <w:rPr>
                <w:rFonts w:hint="eastAsia"/>
              </w:rPr>
              <w:t>）</w:t>
            </w:r>
            <w:r>
              <w:rPr>
                <w:rFonts w:hint="eastAsia"/>
              </w:rPr>
              <w:t xml:space="preserve">days after receipt of written notice from the </w:t>
            </w:r>
            <w:r>
              <w:t>non-defaulting</w:t>
            </w:r>
            <w:r>
              <w:rPr>
                <w:rFonts w:hint="eastAsia"/>
              </w:rPr>
              <w:t xml:space="preserve"> party requesting to cure the default or </w:t>
            </w:r>
            <w:r>
              <w:t>breath</w:t>
            </w:r>
            <w:r>
              <w:rPr>
                <w:rFonts w:hint="eastAsia"/>
              </w:rPr>
              <w:t>.</w:t>
            </w:r>
          </w:p>
          <w:p w:rsidR="0012363C" w:rsidRDefault="0012363C" w:rsidP="0012363C">
            <w:pPr>
              <w:pStyle w:val="a8"/>
              <w:numPr>
                <w:ilvl w:val="0"/>
                <w:numId w:val="35"/>
              </w:numPr>
              <w:ind w:leftChars="0"/>
            </w:pPr>
            <w:r>
              <w:rPr>
                <w:rFonts w:hint="eastAsia"/>
              </w:rPr>
              <w:t>This Agreement shall be automatically terminated without notice to the party if any of the following events occurs to such party:</w:t>
            </w:r>
          </w:p>
          <w:p w:rsidR="0012363C" w:rsidRDefault="0012363C" w:rsidP="0012363C">
            <w:pPr>
              <w:pStyle w:val="a8"/>
              <w:ind w:leftChars="0" w:left="420"/>
              <w:rPr>
                <w:rFonts w:hint="eastAsia"/>
              </w:rPr>
            </w:pPr>
          </w:p>
          <w:p w:rsidR="0012363C" w:rsidRDefault="0012363C" w:rsidP="0012363C">
            <w:pPr>
              <w:pStyle w:val="a8"/>
              <w:numPr>
                <w:ilvl w:val="1"/>
                <w:numId w:val="36"/>
              </w:numPr>
              <w:ind w:leftChars="0" w:left="885" w:hanging="567"/>
              <w:rPr>
                <w:rFonts w:hint="eastAsia"/>
              </w:rPr>
            </w:pPr>
            <w:r>
              <w:rPr>
                <w:rFonts w:hint="eastAsia"/>
              </w:rPr>
              <w:t>Commencement of dissolution, wind-up, liquidation or any similar proceedings in any jurisdiction;</w:t>
            </w:r>
          </w:p>
          <w:p w:rsidR="0012363C" w:rsidRDefault="0012363C" w:rsidP="0012363C">
            <w:pPr>
              <w:pStyle w:val="a8"/>
              <w:numPr>
                <w:ilvl w:val="1"/>
                <w:numId w:val="36"/>
              </w:numPr>
              <w:ind w:leftChars="0" w:left="885" w:hanging="567"/>
              <w:rPr>
                <w:rFonts w:hint="eastAsia"/>
              </w:rPr>
            </w:pPr>
            <w:r>
              <w:rPr>
                <w:rFonts w:hint="eastAsia"/>
              </w:rPr>
              <w:t>Insolvency; or</w:t>
            </w:r>
          </w:p>
          <w:p w:rsidR="0012363C" w:rsidRDefault="0012363C" w:rsidP="0012363C">
            <w:pPr>
              <w:pStyle w:val="a8"/>
              <w:numPr>
                <w:ilvl w:val="1"/>
                <w:numId w:val="36"/>
              </w:numPr>
              <w:ind w:leftChars="0" w:left="885" w:hanging="567"/>
              <w:rPr>
                <w:rFonts w:hint="eastAsia"/>
              </w:rPr>
            </w:pPr>
            <w:r>
              <w:rPr>
                <w:rFonts w:hint="eastAsia"/>
              </w:rPr>
              <w:t>Application for any proceedings by or against the party in bankruptcy, corporate reorganization, or any similar proceedings in any jurisdiction.</w:t>
            </w:r>
          </w:p>
          <w:p w:rsidR="008A572D" w:rsidRPr="0012363C" w:rsidRDefault="0012363C" w:rsidP="0012363C">
            <w:pPr>
              <w:pStyle w:val="a8"/>
              <w:numPr>
                <w:ilvl w:val="0"/>
                <w:numId w:val="35"/>
              </w:numPr>
              <w:ind w:leftChars="0"/>
            </w:pPr>
            <w:r>
              <w:rPr>
                <w:rFonts w:hint="eastAsia"/>
              </w:rPr>
              <w:t xml:space="preserve">Unless otherwise set forth herein or unless </w:t>
            </w:r>
            <w:r>
              <w:rPr>
                <w:rFonts w:hint="eastAsia"/>
              </w:rPr>
              <w:lastRenderedPageBreak/>
              <w:t>otherwise expressly agreed upon between the parties, the termination of this Agreement shall not affect any Individual Agreements that have been concluded prior to such termination, and such Individual Agreem</w:t>
            </w:r>
            <w:r>
              <w:t>ents shall be performed in accordance with the terms of this Agreement.</w:t>
            </w:r>
          </w:p>
        </w:tc>
        <w:tc>
          <w:tcPr>
            <w:tcW w:w="5228" w:type="dxa"/>
          </w:tcPr>
          <w:p w:rsidR="0012363C" w:rsidRDefault="0012363C" w:rsidP="0012363C">
            <w:pPr>
              <w:jc w:val="center"/>
            </w:pPr>
            <w:r>
              <w:rPr>
                <w:rFonts w:hint="eastAsia"/>
              </w:rPr>
              <w:lastRenderedPageBreak/>
              <w:t>第</w:t>
            </w:r>
            <w:r>
              <w:rPr>
                <w:rFonts w:hint="eastAsia"/>
              </w:rPr>
              <w:t>15</w:t>
            </w:r>
            <w:r>
              <w:rPr>
                <w:rFonts w:hint="eastAsia"/>
              </w:rPr>
              <w:t>条</w:t>
            </w:r>
          </w:p>
          <w:p w:rsidR="0012363C" w:rsidRDefault="0012363C" w:rsidP="0012363C">
            <w:pPr>
              <w:jc w:val="center"/>
              <w:rPr>
                <w:rFonts w:hint="eastAsia"/>
              </w:rPr>
            </w:pPr>
            <w:r>
              <w:rPr>
                <w:rFonts w:hint="eastAsia"/>
              </w:rPr>
              <w:t>解除</w:t>
            </w:r>
          </w:p>
          <w:p w:rsidR="0012363C" w:rsidRDefault="0012363C" w:rsidP="0012363C">
            <w:pPr>
              <w:pStyle w:val="a8"/>
              <w:numPr>
                <w:ilvl w:val="0"/>
                <w:numId w:val="37"/>
              </w:numPr>
              <w:ind w:leftChars="0"/>
            </w:pPr>
            <w:r>
              <w:rPr>
                <w:rFonts w:hint="eastAsia"/>
              </w:rPr>
              <w:t>各当事者は、相手方が本契約もしくは個別契約における義務の履行を怠り、またはその他本契約もしくは個別契約に違反し、不履行や違反をしていない当事者から不履行や違反の是正を要求する書面による通知を受け取ってから１４日間以内にかかる不履行または違反を是正しなかった場合は、本契約または個別契約を解除できる。</w:t>
            </w:r>
          </w:p>
          <w:p w:rsidR="0012363C" w:rsidRDefault="0012363C" w:rsidP="0012363C">
            <w:pPr>
              <w:pStyle w:val="a8"/>
              <w:ind w:leftChars="0" w:left="420"/>
            </w:pPr>
          </w:p>
          <w:p w:rsidR="0012363C" w:rsidRDefault="0012363C" w:rsidP="0012363C">
            <w:pPr>
              <w:pStyle w:val="a8"/>
              <w:ind w:leftChars="0" w:left="420"/>
            </w:pPr>
          </w:p>
          <w:p w:rsidR="0012363C" w:rsidRDefault="0012363C" w:rsidP="0012363C">
            <w:pPr>
              <w:pStyle w:val="a8"/>
              <w:ind w:leftChars="0" w:left="420"/>
              <w:rPr>
                <w:rFonts w:hint="eastAsia"/>
              </w:rPr>
            </w:pPr>
          </w:p>
          <w:p w:rsidR="0012363C" w:rsidRDefault="0012363C" w:rsidP="0012363C">
            <w:pPr>
              <w:pStyle w:val="a8"/>
              <w:numPr>
                <w:ilvl w:val="0"/>
                <w:numId w:val="37"/>
              </w:numPr>
              <w:ind w:leftChars="0"/>
              <w:rPr>
                <w:rFonts w:hint="eastAsia"/>
              </w:rPr>
            </w:pPr>
            <w:r>
              <w:rPr>
                <w:rFonts w:hint="eastAsia"/>
              </w:rPr>
              <w:t>いずれかの当事者につき以下に定めるいずれかの事情が生じた場合は、当該当事者に対し何ら通知することなく、本契約は自動的に解除されるものとする。</w:t>
            </w:r>
          </w:p>
          <w:p w:rsidR="0012363C" w:rsidRDefault="0012363C" w:rsidP="0012363C">
            <w:pPr>
              <w:pStyle w:val="a8"/>
              <w:numPr>
                <w:ilvl w:val="1"/>
                <w:numId w:val="38"/>
              </w:numPr>
              <w:ind w:leftChars="0" w:left="1043" w:hanging="709"/>
            </w:pPr>
            <w:r>
              <w:rPr>
                <w:rFonts w:hint="eastAsia"/>
              </w:rPr>
              <w:t>解散、清算その他いかなる国におけるものであるかを問わず類似の手続の開始、</w:t>
            </w:r>
          </w:p>
          <w:p w:rsidR="0012363C" w:rsidRDefault="0012363C" w:rsidP="0012363C">
            <w:pPr>
              <w:pStyle w:val="a8"/>
              <w:ind w:leftChars="0" w:left="1043"/>
              <w:rPr>
                <w:rFonts w:hint="eastAsia"/>
              </w:rPr>
            </w:pPr>
          </w:p>
          <w:p w:rsidR="0012363C" w:rsidRDefault="0012363C" w:rsidP="0012363C">
            <w:pPr>
              <w:pStyle w:val="a8"/>
              <w:numPr>
                <w:ilvl w:val="1"/>
                <w:numId w:val="38"/>
              </w:numPr>
              <w:ind w:leftChars="0" w:left="1043" w:hanging="709"/>
              <w:rPr>
                <w:rFonts w:hint="eastAsia"/>
              </w:rPr>
            </w:pPr>
            <w:r>
              <w:rPr>
                <w:rFonts w:hint="eastAsia"/>
              </w:rPr>
              <w:t>支払不能</w:t>
            </w:r>
          </w:p>
          <w:p w:rsidR="0012363C" w:rsidRDefault="0012363C" w:rsidP="0012363C">
            <w:pPr>
              <w:pStyle w:val="a8"/>
              <w:numPr>
                <w:ilvl w:val="1"/>
                <w:numId w:val="38"/>
              </w:numPr>
              <w:ind w:leftChars="0" w:left="1043" w:hanging="709"/>
              <w:rPr>
                <w:rFonts w:hint="eastAsia"/>
              </w:rPr>
            </w:pPr>
            <w:r>
              <w:rPr>
                <w:rFonts w:hint="eastAsia"/>
              </w:rPr>
              <w:t>当事者による、または当事者に対する、破産、会社更生その他いかなる国におけるものであるかを問わず類似の手続の申し立て、または解散の申し立て</w:t>
            </w:r>
          </w:p>
          <w:p w:rsidR="008A572D" w:rsidRDefault="0012363C" w:rsidP="0012363C">
            <w:pPr>
              <w:pStyle w:val="a8"/>
              <w:numPr>
                <w:ilvl w:val="0"/>
                <w:numId w:val="37"/>
              </w:numPr>
              <w:ind w:leftChars="0"/>
            </w:pPr>
            <w:r>
              <w:rPr>
                <w:rFonts w:hint="eastAsia"/>
              </w:rPr>
              <w:t>本契約に別段の定めのある場合または本契約の</w:t>
            </w:r>
            <w:r>
              <w:rPr>
                <w:rFonts w:hint="eastAsia"/>
              </w:rPr>
              <w:lastRenderedPageBreak/>
              <w:t>当事者が明示的に別段の合意をした場合を除き、本契約の解除は、解除に先立って締結された個別契約に何ら影響を与えず、かかる個別契約は本契約の条件に従って履行されるものとする。</w:t>
            </w:r>
          </w:p>
        </w:tc>
      </w:tr>
      <w:tr w:rsidR="008A572D" w:rsidTr="008A572D">
        <w:tc>
          <w:tcPr>
            <w:tcW w:w="5228" w:type="dxa"/>
          </w:tcPr>
          <w:p w:rsidR="00EC0EE5" w:rsidRDefault="00EC0EE5" w:rsidP="00EC0EE5">
            <w:pPr>
              <w:jc w:val="center"/>
            </w:pPr>
            <w:r>
              <w:t>Article 16.</w:t>
            </w:r>
          </w:p>
          <w:p w:rsidR="00EC0EE5" w:rsidRDefault="00EC0EE5" w:rsidP="00EC0EE5">
            <w:pPr>
              <w:jc w:val="center"/>
            </w:pPr>
            <w:r>
              <w:t>Entire Agreement</w:t>
            </w:r>
          </w:p>
          <w:p w:rsidR="008A572D" w:rsidRDefault="00EC0EE5" w:rsidP="00EC0EE5">
            <w:r>
              <w:t>This Agreement constitutes the entire and only agreement between the parties and supersedes all previous or contemporaneous negotiations, agreements and commitments relating to the sale of the Products.</w:t>
            </w:r>
          </w:p>
        </w:tc>
        <w:tc>
          <w:tcPr>
            <w:tcW w:w="5228" w:type="dxa"/>
          </w:tcPr>
          <w:p w:rsidR="00EC0EE5" w:rsidRDefault="00EC0EE5" w:rsidP="00EC0EE5">
            <w:pPr>
              <w:jc w:val="center"/>
            </w:pPr>
            <w:r>
              <w:rPr>
                <w:rFonts w:hint="eastAsia"/>
              </w:rPr>
              <w:t>第</w:t>
            </w:r>
            <w:r>
              <w:rPr>
                <w:rFonts w:hint="eastAsia"/>
              </w:rPr>
              <w:t>16</w:t>
            </w:r>
            <w:r>
              <w:rPr>
                <w:rFonts w:hint="eastAsia"/>
              </w:rPr>
              <w:t>条</w:t>
            </w:r>
          </w:p>
          <w:p w:rsidR="00EC0EE5" w:rsidRDefault="00EC0EE5" w:rsidP="00EC0EE5">
            <w:pPr>
              <w:jc w:val="center"/>
              <w:rPr>
                <w:rFonts w:hint="eastAsia"/>
              </w:rPr>
            </w:pPr>
            <w:r>
              <w:rPr>
                <w:rFonts w:hint="eastAsia"/>
              </w:rPr>
              <w:t>完全合意</w:t>
            </w:r>
          </w:p>
          <w:p w:rsidR="008A572D" w:rsidRDefault="00EC0EE5" w:rsidP="00EC0EE5">
            <w:r>
              <w:rPr>
                <w:rFonts w:hint="eastAsia"/>
              </w:rPr>
              <w:t>本契約は、対象製品の販売に関する両当事者の完全かつ唯一の合意を構成し、従前または同時になされた一切の交渉、合意および約束に優先するものとする</w:t>
            </w:r>
          </w:p>
        </w:tc>
      </w:tr>
      <w:tr w:rsidR="008A572D" w:rsidTr="008A572D">
        <w:tc>
          <w:tcPr>
            <w:tcW w:w="5228" w:type="dxa"/>
          </w:tcPr>
          <w:p w:rsidR="008957E1" w:rsidRDefault="008957E1" w:rsidP="008957E1">
            <w:pPr>
              <w:jc w:val="center"/>
            </w:pPr>
            <w:r>
              <w:t>Article 17.</w:t>
            </w:r>
          </w:p>
          <w:p w:rsidR="008957E1" w:rsidRDefault="008957E1" w:rsidP="008957E1">
            <w:pPr>
              <w:jc w:val="center"/>
            </w:pPr>
            <w:r>
              <w:t>Amendment</w:t>
            </w:r>
          </w:p>
          <w:p w:rsidR="008A572D" w:rsidRDefault="008957E1" w:rsidP="008957E1">
            <w:r>
              <w:t>This Agreement shall not be amended in any manner except by written agreement by duly authorized representatives of the respective parties.</w:t>
            </w:r>
          </w:p>
        </w:tc>
        <w:tc>
          <w:tcPr>
            <w:tcW w:w="5228" w:type="dxa"/>
          </w:tcPr>
          <w:p w:rsidR="008957E1" w:rsidRDefault="008957E1" w:rsidP="008957E1">
            <w:pPr>
              <w:jc w:val="center"/>
            </w:pPr>
            <w:r>
              <w:rPr>
                <w:rFonts w:hint="eastAsia"/>
              </w:rPr>
              <w:t>第</w:t>
            </w:r>
            <w:r>
              <w:rPr>
                <w:rFonts w:hint="eastAsia"/>
              </w:rPr>
              <w:t>17</w:t>
            </w:r>
            <w:r>
              <w:rPr>
                <w:rFonts w:hint="eastAsia"/>
              </w:rPr>
              <w:t>条</w:t>
            </w:r>
          </w:p>
          <w:p w:rsidR="008957E1" w:rsidRDefault="008957E1" w:rsidP="008957E1">
            <w:pPr>
              <w:jc w:val="center"/>
              <w:rPr>
                <w:rFonts w:hint="eastAsia"/>
              </w:rPr>
            </w:pPr>
            <w:r>
              <w:rPr>
                <w:rFonts w:hint="eastAsia"/>
              </w:rPr>
              <w:t>変更</w:t>
            </w:r>
          </w:p>
          <w:p w:rsidR="008A572D" w:rsidRDefault="008957E1" w:rsidP="008957E1">
            <w:r>
              <w:rPr>
                <w:rFonts w:hint="eastAsia"/>
              </w:rPr>
              <w:t>本契約は、各両当事者の正当な権限を有する代表者の書面による合意以外、いかなる方法によっても変更できないものとする。</w:t>
            </w:r>
          </w:p>
        </w:tc>
      </w:tr>
      <w:tr w:rsidR="008A572D" w:rsidTr="008A572D">
        <w:tc>
          <w:tcPr>
            <w:tcW w:w="5228" w:type="dxa"/>
          </w:tcPr>
          <w:p w:rsidR="005C1080" w:rsidRDefault="005C1080" w:rsidP="005C1080">
            <w:pPr>
              <w:jc w:val="center"/>
            </w:pPr>
            <w:r>
              <w:t>Article 18.</w:t>
            </w:r>
          </w:p>
          <w:p w:rsidR="005C1080" w:rsidRDefault="005C1080" w:rsidP="005C1080">
            <w:pPr>
              <w:jc w:val="center"/>
            </w:pPr>
            <w:r>
              <w:t>Privity</w:t>
            </w:r>
          </w:p>
          <w:p w:rsidR="008A572D" w:rsidRDefault="005C1080" w:rsidP="005C1080">
            <w:r>
              <w:t>The relationship between Seller and Buyer hereby established shall be solely that of a seller and a buyer. Buyer shall not in any event be a representative or agent of Seller, nor shall it have any authority to assume or create any obligations in the name of or on behalf of Seller.</w:t>
            </w:r>
          </w:p>
        </w:tc>
        <w:tc>
          <w:tcPr>
            <w:tcW w:w="5228" w:type="dxa"/>
          </w:tcPr>
          <w:p w:rsidR="005C1080" w:rsidRDefault="005C1080" w:rsidP="005C1080">
            <w:pPr>
              <w:jc w:val="center"/>
            </w:pPr>
            <w:r>
              <w:rPr>
                <w:rFonts w:hint="eastAsia"/>
              </w:rPr>
              <w:t>第</w:t>
            </w:r>
            <w:r>
              <w:rPr>
                <w:rFonts w:hint="eastAsia"/>
              </w:rPr>
              <w:t>18</w:t>
            </w:r>
            <w:r>
              <w:rPr>
                <w:rFonts w:hint="eastAsia"/>
              </w:rPr>
              <w:t>条</w:t>
            </w:r>
          </w:p>
          <w:p w:rsidR="005C1080" w:rsidRDefault="005C1080" w:rsidP="005C1080">
            <w:pPr>
              <w:jc w:val="center"/>
              <w:rPr>
                <w:rFonts w:hint="eastAsia"/>
              </w:rPr>
            </w:pPr>
            <w:r>
              <w:rPr>
                <w:rFonts w:hint="eastAsia"/>
              </w:rPr>
              <w:t>当事者関係</w:t>
            </w:r>
          </w:p>
          <w:p w:rsidR="008A572D" w:rsidRDefault="005C1080" w:rsidP="005C1080">
            <w:r>
              <w:rPr>
                <w:rFonts w:hint="eastAsia"/>
              </w:rPr>
              <w:t>本契約により確立される売主と買主との関係は単なる売主と買主との関係とする。買主は、いかなる場合においても売主の代理人とはならず、売主の名義でまたは売主のためにいかなる種類の義務をも負担しまたは発生させる権限を有しないものとする。</w:t>
            </w:r>
          </w:p>
        </w:tc>
      </w:tr>
      <w:tr w:rsidR="008A572D" w:rsidTr="008A572D">
        <w:tc>
          <w:tcPr>
            <w:tcW w:w="5228" w:type="dxa"/>
          </w:tcPr>
          <w:p w:rsidR="00F90F5A" w:rsidRDefault="00F90F5A" w:rsidP="00F90F5A">
            <w:pPr>
              <w:jc w:val="center"/>
            </w:pPr>
            <w:r>
              <w:t>Article 19.</w:t>
            </w:r>
          </w:p>
          <w:p w:rsidR="00F90F5A" w:rsidRDefault="00F90F5A" w:rsidP="00F90F5A">
            <w:pPr>
              <w:jc w:val="center"/>
            </w:pPr>
            <w:r>
              <w:t>Headings</w:t>
            </w:r>
          </w:p>
          <w:p w:rsidR="008A572D" w:rsidRDefault="00F90F5A" w:rsidP="00F90F5A">
            <w:r>
              <w:t>The headings of the Articles herein are inserted for reference only and shall not affect the interpretation of the respective Articles.</w:t>
            </w:r>
          </w:p>
        </w:tc>
        <w:tc>
          <w:tcPr>
            <w:tcW w:w="5228" w:type="dxa"/>
          </w:tcPr>
          <w:p w:rsidR="00F90F5A" w:rsidRDefault="00F90F5A" w:rsidP="00F90F5A">
            <w:r>
              <w:rPr>
                <w:rFonts w:hint="eastAsia"/>
              </w:rPr>
              <w:t>第</w:t>
            </w:r>
            <w:r>
              <w:rPr>
                <w:rFonts w:hint="eastAsia"/>
              </w:rPr>
              <w:t>19</w:t>
            </w:r>
            <w:r>
              <w:rPr>
                <w:rFonts w:hint="eastAsia"/>
              </w:rPr>
              <w:t>条</w:t>
            </w:r>
          </w:p>
          <w:p w:rsidR="00F90F5A" w:rsidRDefault="00F90F5A" w:rsidP="00F90F5A">
            <w:pPr>
              <w:rPr>
                <w:rFonts w:hint="eastAsia"/>
              </w:rPr>
            </w:pPr>
            <w:r>
              <w:rPr>
                <w:rFonts w:hint="eastAsia"/>
              </w:rPr>
              <w:t>表題</w:t>
            </w:r>
          </w:p>
          <w:p w:rsidR="008A572D" w:rsidRDefault="00F90F5A" w:rsidP="00F90F5A">
            <w:r>
              <w:rPr>
                <w:rFonts w:hint="eastAsia"/>
              </w:rPr>
              <w:t>本契約の条項の表題は参照のためにのみ付されるものであり、各条項の解釈に影響を与えるものではない。</w:t>
            </w:r>
          </w:p>
        </w:tc>
      </w:tr>
      <w:tr w:rsidR="008A572D" w:rsidTr="008A572D">
        <w:tc>
          <w:tcPr>
            <w:tcW w:w="5228" w:type="dxa"/>
          </w:tcPr>
          <w:p w:rsidR="00C54B23" w:rsidRDefault="00C54B23" w:rsidP="00C54B23">
            <w:pPr>
              <w:jc w:val="center"/>
            </w:pPr>
            <w:r>
              <w:t>Article 20.</w:t>
            </w:r>
          </w:p>
          <w:p w:rsidR="00C54B23" w:rsidRDefault="00C54B23" w:rsidP="00C54B23">
            <w:pPr>
              <w:jc w:val="center"/>
            </w:pPr>
            <w:r>
              <w:t>Language</w:t>
            </w:r>
          </w:p>
          <w:p w:rsidR="008A572D" w:rsidRDefault="00C54B23" w:rsidP="00C54B23">
            <w:r>
              <w:t>This Agreement shall be executed both in the English language and the Japanese language. In the event of any inconsistency or difference between the two versions, the English language version shall prevail in all respects.</w:t>
            </w:r>
          </w:p>
        </w:tc>
        <w:tc>
          <w:tcPr>
            <w:tcW w:w="5228" w:type="dxa"/>
          </w:tcPr>
          <w:p w:rsidR="00C54B23" w:rsidRDefault="00C54B23" w:rsidP="00C54B23">
            <w:pPr>
              <w:jc w:val="center"/>
            </w:pPr>
            <w:r>
              <w:rPr>
                <w:rFonts w:hint="eastAsia"/>
              </w:rPr>
              <w:t>第</w:t>
            </w:r>
            <w:r>
              <w:rPr>
                <w:rFonts w:hint="eastAsia"/>
              </w:rPr>
              <w:t>20</w:t>
            </w:r>
            <w:r>
              <w:rPr>
                <w:rFonts w:hint="eastAsia"/>
              </w:rPr>
              <w:t>条</w:t>
            </w:r>
          </w:p>
          <w:p w:rsidR="00C54B23" w:rsidRDefault="00C54B23" w:rsidP="00C54B23">
            <w:pPr>
              <w:jc w:val="center"/>
              <w:rPr>
                <w:rFonts w:hint="eastAsia"/>
              </w:rPr>
            </w:pPr>
            <w:r>
              <w:rPr>
                <w:rFonts w:hint="eastAsia"/>
              </w:rPr>
              <w:t>言語</w:t>
            </w:r>
          </w:p>
          <w:p w:rsidR="008A572D" w:rsidRDefault="00C54B23" w:rsidP="00C54B23">
            <w:r>
              <w:rPr>
                <w:rFonts w:hint="eastAsia"/>
              </w:rPr>
              <w:t>本契約は英語と日本語の双方によって締結されるものとする。両版の間に矛盾または相違がある場合は、すべての点において英語版が優先するものとする。</w:t>
            </w:r>
          </w:p>
        </w:tc>
      </w:tr>
      <w:tr w:rsidR="008A572D" w:rsidTr="008A572D">
        <w:tc>
          <w:tcPr>
            <w:tcW w:w="5228" w:type="dxa"/>
          </w:tcPr>
          <w:p w:rsidR="00A34C3B" w:rsidRDefault="00A34C3B" w:rsidP="00A34C3B">
            <w:pPr>
              <w:jc w:val="center"/>
            </w:pPr>
            <w:r>
              <w:t>Article 21.</w:t>
            </w:r>
          </w:p>
          <w:p w:rsidR="00A34C3B" w:rsidRDefault="00A34C3B" w:rsidP="00A34C3B">
            <w:pPr>
              <w:jc w:val="center"/>
            </w:pPr>
            <w:r>
              <w:t>Severability</w:t>
            </w:r>
          </w:p>
          <w:p w:rsidR="008A572D" w:rsidRDefault="00A34C3B" w:rsidP="00A34C3B">
            <w:r>
              <w:t xml:space="preserve">If any provision of this Agreement is subsequently held invalid, illegal or unenforceable by a court or </w:t>
            </w:r>
            <w:r>
              <w:lastRenderedPageBreak/>
              <w:t>other competent authority, such invalidity, illegality or unenforceability shall not affect the validity, legality or enforceability of any other provisions of this Agreement. The parties shall replace any such provision with a valid, legal and enforceable provision which most nearly conforms to their original intent.</w:t>
            </w:r>
          </w:p>
        </w:tc>
        <w:tc>
          <w:tcPr>
            <w:tcW w:w="5228" w:type="dxa"/>
          </w:tcPr>
          <w:p w:rsidR="00A34C3B" w:rsidRDefault="00A34C3B" w:rsidP="00A34C3B">
            <w:pPr>
              <w:jc w:val="center"/>
            </w:pPr>
            <w:r>
              <w:rPr>
                <w:rFonts w:hint="eastAsia"/>
              </w:rPr>
              <w:lastRenderedPageBreak/>
              <w:t>第</w:t>
            </w:r>
            <w:r>
              <w:rPr>
                <w:rFonts w:hint="eastAsia"/>
              </w:rPr>
              <w:t>21</w:t>
            </w:r>
            <w:r>
              <w:rPr>
                <w:rFonts w:hint="eastAsia"/>
              </w:rPr>
              <w:t>条</w:t>
            </w:r>
          </w:p>
          <w:p w:rsidR="00A34C3B" w:rsidRDefault="00A34C3B" w:rsidP="00A34C3B">
            <w:pPr>
              <w:jc w:val="center"/>
              <w:rPr>
                <w:rFonts w:hint="eastAsia"/>
              </w:rPr>
            </w:pPr>
            <w:r>
              <w:rPr>
                <w:rFonts w:hint="eastAsia"/>
              </w:rPr>
              <w:t>分離独立性</w:t>
            </w:r>
          </w:p>
          <w:p w:rsidR="008A572D" w:rsidRDefault="00A34C3B" w:rsidP="00A34C3B">
            <w:r>
              <w:rPr>
                <w:rFonts w:hint="eastAsia"/>
              </w:rPr>
              <w:t>本契約の条項のいずれかが後に裁判所またはその他正当な権限を有する機関により無効、違法または執行</w:t>
            </w:r>
            <w:r>
              <w:rPr>
                <w:rFonts w:hint="eastAsia"/>
              </w:rPr>
              <w:lastRenderedPageBreak/>
              <w:t>不能とされても、それは本契約の他の条項の有効性、適法性または執行可能性に一切影響を与えないものとする。両当事者は、当該条項を、本来の意図に最も適合する有効で適法で執行可能な規定によって置き換えるものとする。</w:t>
            </w:r>
          </w:p>
        </w:tc>
      </w:tr>
      <w:tr w:rsidR="008A572D" w:rsidTr="008A572D">
        <w:tc>
          <w:tcPr>
            <w:tcW w:w="5228" w:type="dxa"/>
          </w:tcPr>
          <w:p w:rsidR="00E95998" w:rsidRDefault="00E95998" w:rsidP="00E95998">
            <w:pPr>
              <w:jc w:val="center"/>
            </w:pPr>
            <w:r>
              <w:t>Article 22.</w:t>
            </w:r>
          </w:p>
          <w:p w:rsidR="00E95998" w:rsidRDefault="00E95998" w:rsidP="00E95998">
            <w:pPr>
              <w:jc w:val="center"/>
            </w:pPr>
            <w:r>
              <w:t>Governing Law</w:t>
            </w:r>
          </w:p>
          <w:p w:rsidR="008A572D" w:rsidRDefault="00E95998" w:rsidP="00E95998">
            <w:r>
              <w:t>The validity, construction, performance and enforceability of this Agreement and each Individual Agreement shall be governed by and construed under the laws of Japan [, excluding the United Nations Convention on Contracts for the International Sale of Goods].</w:t>
            </w:r>
          </w:p>
        </w:tc>
        <w:tc>
          <w:tcPr>
            <w:tcW w:w="5228" w:type="dxa"/>
          </w:tcPr>
          <w:p w:rsidR="00E95998" w:rsidRDefault="00E95998" w:rsidP="00E95998">
            <w:pPr>
              <w:jc w:val="center"/>
            </w:pPr>
            <w:r>
              <w:rPr>
                <w:rFonts w:hint="eastAsia"/>
              </w:rPr>
              <w:t>第</w:t>
            </w:r>
            <w:r>
              <w:rPr>
                <w:rFonts w:hint="eastAsia"/>
              </w:rPr>
              <w:t>22</w:t>
            </w:r>
            <w:r>
              <w:rPr>
                <w:rFonts w:hint="eastAsia"/>
              </w:rPr>
              <w:t>条</w:t>
            </w:r>
          </w:p>
          <w:p w:rsidR="00E95998" w:rsidRDefault="00E95998" w:rsidP="00E95998">
            <w:pPr>
              <w:jc w:val="center"/>
              <w:rPr>
                <w:rFonts w:hint="eastAsia"/>
              </w:rPr>
            </w:pPr>
            <w:r>
              <w:rPr>
                <w:rFonts w:hint="eastAsia"/>
              </w:rPr>
              <w:t>準拠法</w:t>
            </w:r>
          </w:p>
          <w:p w:rsidR="008A572D" w:rsidRDefault="00E95998" w:rsidP="00E95998">
            <w:r>
              <w:rPr>
                <w:rFonts w:hint="eastAsia"/>
              </w:rPr>
              <w:t>本契約および個別契約の有効性、解釈、履行および執行可能性は、［国際物品売買に関する国連条約を除き、］日本法に準拠し解釈されるものとする。</w:t>
            </w:r>
          </w:p>
        </w:tc>
      </w:tr>
      <w:tr w:rsidR="008A572D" w:rsidTr="008A572D">
        <w:tc>
          <w:tcPr>
            <w:tcW w:w="5228" w:type="dxa"/>
          </w:tcPr>
          <w:p w:rsidR="00E95998" w:rsidRDefault="00E95998" w:rsidP="00E95998">
            <w:pPr>
              <w:jc w:val="center"/>
            </w:pPr>
            <w:r>
              <w:t>Article 23.</w:t>
            </w:r>
          </w:p>
          <w:p w:rsidR="00E95998" w:rsidRDefault="00E95998" w:rsidP="00E95998">
            <w:pPr>
              <w:jc w:val="center"/>
            </w:pPr>
            <w:r>
              <w:t>Arbitration</w:t>
            </w:r>
          </w:p>
          <w:p w:rsidR="008A572D" w:rsidRDefault="00E95998" w:rsidP="00E95998">
            <w:r>
              <w:t>All disputes, controversies, or differences which may arise between the parties, out of or in relation to or in connection with this Agreement shall be finally settled by arbitration in [name  of city], Japan in accordance with the Commercial Arbitration R</w:t>
            </w:r>
            <w:r>
              <w:rPr>
                <w:rFonts w:hint="eastAsia"/>
              </w:rPr>
              <w:t>ules of the Japan Commercial Arbitration Association. The award rendered by the arbitrator</w:t>
            </w:r>
            <w:r>
              <w:t xml:space="preserve"> (</w:t>
            </w:r>
            <w:r>
              <w:rPr>
                <w:rFonts w:hint="eastAsia"/>
              </w:rPr>
              <w:t>s</w:t>
            </w:r>
            <w:r>
              <w:t xml:space="preserve">) </w:t>
            </w:r>
            <w:r>
              <w:rPr>
                <w:rFonts w:hint="eastAsia"/>
              </w:rPr>
              <w:t>shall be final and binding upon the parties.</w:t>
            </w:r>
          </w:p>
        </w:tc>
        <w:tc>
          <w:tcPr>
            <w:tcW w:w="5228" w:type="dxa"/>
          </w:tcPr>
          <w:p w:rsidR="00E95998" w:rsidRDefault="00E95998" w:rsidP="00E95998">
            <w:pPr>
              <w:jc w:val="center"/>
            </w:pPr>
            <w:r>
              <w:rPr>
                <w:rFonts w:hint="eastAsia"/>
              </w:rPr>
              <w:t>第</w:t>
            </w:r>
            <w:r>
              <w:rPr>
                <w:rFonts w:hint="eastAsia"/>
              </w:rPr>
              <w:t>23</w:t>
            </w:r>
            <w:r>
              <w:rPr>
                <w:rFonts w:hint="eastAsia"/>
              </w:rPr>
              <w:t>条</w:t>
            </w:r>
          </w:p>
          <w:p w:rsidR="00E95998" w:rsidRDefault="00E95998" w:rsidP="00E95998">
            <w:pPr>
              <w:jc w:val="center"/>
              <w:rPr>
                <w:rFonts w:hint="eastAsia"/>
              </w:rPr>
            </w:pPr>
            <w:r>
              <w:rPr>
                <w:rFonts w:hint="eastAsia"/>
              </w:rPr>
              <w:t>仲裁</w:t>
            </w:r>
          </w:p>
          <w:p w:rsidR="008A572D" w:rsidRDefault="00E95998" w:rsidP="00E95998">
            <w:r>
              <w:rPr>
                <w:rFonts w:hint="eastAsia"/>
              </w:rPr>
              <w:t>本契約からまたは本契約に関連して、当事者の間に生ずるすべての紛争、論争または意見の相違は、日本商事仲裁協会の商事仲裁規則に従って、日本国［都市名］において仲裁により最終的に解決されるものとする。仲裁人によりなされた判断は最終的で当事者を拘束するものとする。</w:t>
            </w:r>
          </w:p>
        </w:tc>
      </w:tr>
      <w:tr w:rsidR="008A572D" w:rsidTr="008A572D">
        <w:tc>
          <w:tcPr>
            <w:tcW w:w="5228" w:type="dxa"/>
          </w:tcPr>
          <w:p w:rsidR="00E95998" w:rsidRDefault="00E95998" w:rsidP="00E95998">
            <w:r>
              <w:t>IN WITNESS WHEREOF, the parties have caused this Agreement to be executed in duplicate by their duly authorized representatives as of the date first above written, each party retaining one copy thereof respectively.</w:t>
            </w:r>
          </w:p>
          <w:p w:rsidR="00E95998" w:rsidRDefault="00E95998" w:rsidP="00E95998"/>
          <w:p w:rsidR="00E95998" w:rsidRDefault="00E95998" w:rsidP="00E95998">
            <w:r>
              <w:t>For</w:t>
            </w:r>
            <w:r>
              <w:t xml:space="preserve"> _______________________________________</w:t>
            </w:r>
          </w:p>
          <w:p w:rsidR="00E95998" w:rsidRDefault="00E95998" w:rsidP="00E95998"/>
          <w:p w:rsidR="00E95998" w:rsidRDefault="00E95998">
            <w:r>
              <w:rPr>
                <w:rFonts w:hint="eastAsia"/>
              </w:rPr>
              <w:t>___________________________________________</w:t>
            </w:r>
          </w:p>
          <w:p w:rsidR="00E95998" w:rsidRDefault="00E95998" w:rsidP="00E95998">
            <w:pPr>
              <w:rPr>
                <w:rFonts w:hint="eastAsia"/>
              </w:rPr>
            </w:pPr>
            <w:r>
              <w:t>Title and signature</w:t>
            </w:r>
          </w:p>
          <w:p w:rsidR="008A572D" w:rsidRDefault="008A572D" w:rsidP="00E95998"/>
          <w:p w:rsidR="00E95998" w:rsidRDefault="00E95998" w:rsidP="00E95998">
            <w:pPr>
              <w:rPr>
                <w:rFonts w:hint="eastAsia"/>
              </w:rPr>
            </w:pPr>
          </w:p>
          <w:p w:rsidR="00E95998" w:rsidRDefault="00E95998" w:rsidP="00E95998">
            <w:r>
              <w:t>For _______________________________________</w:t>
            </w:r>
          </w:p>
          <w:p w:rsidR="00E95998" w:rsidRDefault="00E95998" w:rsidP="00E95998"/>
          <w:p w:rsidR="00E95998" w:rsidRDefault="00E95998" w:rsidP="00E95998">
            <w:r>
              <w:rPr>
                <w:rFonts w:hint="eastAsia"/>
              </w:rPr>
              <w:t>___________________________________________</w:t>
            </w:r>
          </w:p>
          <w:p w:rsidR="00E95998" w:rsidRDefault="00E95998" w:rsidP="00E95998">
            <w:pPr>
              <w:rPr>
                <w:rFonts w:hint="eastAsia"/>
              </w:rPr>
            </w:pPr>
            <w:r>
              <w:t>Title and signature</w:t>
            </w:r>
          </w:p>
        </w:tc>
        <w:tc>
          <w:tcPr>
            <w:tcW w:w="5228" w:type="dxa"/>
          </w:tcPr>
          <w:p w:rsidR="00E95998" w:rsidRDefault="00E95998" w:rsidP="00E95998">
            <w:pPr>
              <w:rPr>
                <w:rFonts w:hint="eastAsia"/>
              </w:rPr>
            </w:pPr>
            <w:r>
              <w:rPr>
                <w:rFonts w:hint="eastAsia"/>
              </w:rPr>
              <w:t>上記の契約の証として、本契約当事者は、冒頭記載の日に、それぞれ正当な権限を有する代表</w:t>
            </w:r>
            <w:r>
              <w:rPr>
                <w:rFonts w:hint="eastAsia"/>
              </w:rPr>
              <w:t xml:space="preserve"> </w:t>
            </w:r>
            <w:r>
              <w:rPr>
                <w:rFonts w:hint="eastAsia"/>
              </w:rPr>
              <w:t>者により本契約２通に署名し、各自その１通を保有する。</w:t>
            </w:r>
          </w:p>
          <w:p w:rsidR="00E95998" w:rsidRDefault="00E95998" w:rsidP="00E95998"/>
          <w:p w:rsidR="00E95998" w:rsidRDefault="00E95998" w:rsidP="00E95998"/>
          <w:p w:rsidR="00E95998" w:rsidRDefault="00E95998" w:rsidP="00E95998">
            <w:pPr>
              <w:rPr>
                <w:rFonts w:hint="eastAsia"/>
              </w:rPr>
            </w:pPr>
          </w:p>
          <w:p w:rsidR="00E95998" w:rsidRDefault="00E95998" w:rsidP="00E95998">
            <w:pPr>
              <w:rPr>
                <w:rFonts w:hint="eastAsia"/>
              </w:rPr>
            </w:pPr>
            <w:r>
              <w:rPr>
                <w:rFonts w:hint="eastAsia"/>
              </w:rPr>
              <w:t>（会社名）</w:t>
            </w:r>
            <w:r>
              <w:rPr>
                <w:rFonts w:hint="eastAsia"/>
              </w:rPr>
              <w:t>_________________________________</w:t>
            </w:r>
          </w:p>
          <w:p w:rsidR="00E95998" w:rsidRDefault="00E95998" w:rsidP="00E95998"/>
          <w:p w:rsidR="00E95998" w:rsidRDefault="00E95998" w:rsidP="00E95998">
            <w:r>
              <w:rPr>
                <w:rFonts w:hint="eastAsia"/>
              </w:rPr>
              <w:t>___________________________________________</w:t>
            </w:r>
          </w:p>
          <w:p w:rsidR="00E95998" w:rsidRDefault="00E95998" w:rsidP="00E95998">
            <w:r>
              <w:rPr>
                <w:rFonts w:hint="eastAsia"/>
              </w:rPr>
              <w:t>肩書および署名</w:t>
            </w:r>
          </w:p>
          <w:p w:rsidR="00E95998" w:rsidRDefault="00E95998" w:rsidP="00E95998"/>
          <w:p w:rsidR="00E95998" w:rsidRDefault="00E95998" w:rsidP="00E95998">
            <w:pPr>
              <w:rPr>
                <w:rFonts w:hint="eastAsia"/>
              </w:rPr>
            </w:pPr>
          </w:p>
          <w:p w:rsidR="00E95998" w:rsidRDefault="00E95998" w:rsidP="00E95998">
            <w:pPr>
              <w:rPr>
                <w:rFonts w:hint="eastAsia"/>
              </w:rPr>
            </w:pPr>
            <w:r>
              <w:rPr>
                <w:rFonts w:hint="eastAsia"/>
              </w:rPr>
              <w:t>（会社名）</w:t>
            </w:r>
            <w:r>
              <w:rPr>
                <w:rFonts w:hint="eastAsia"/>
              </w:rPr>
              <w:t>_________________________________</w:t>
            </w:r>
          </w:p>
          <w:p w:rsidR="00E95998" w:rsidRDefault="00E95998" w:rsidP="00E95998"/>
          <w:p w:rsidR="00E95998" w:rsidRDefault="00E95998" w:rsidP="00E95998">
            <w:r>
              <w:rPr>
                <w:rFonts w:hint="eastAsia"/>
              </w:rPr>
              <w:t>___________________________________________</w:t>
            </w:r>
          </w:p>
          <w:p w:rsidR="008A572D" w:rsidRDefault="00E95998" w:rsidP="00E95998">
            <w:pPr>
              <w:rPr>
                <w:rFonts w:hint="eastAsia"/>
              </w:rPr>
            </w:pPr>
            <w:r>
              <w:rPr>
                <w:rFonts w:hint="eastAsia"/>
              </w:rPr>
              <w:t>肩書および署名</w:t>
            </w:r>
          </w:p>
        </w:tc>
      </w:tr>
      <w:tr w:rsidR="008A572D" w:rsidTr="008A572D">
        <w:tc>
          <w:tcPr>
            <w:tcW w:w="5228" w:type="dxa"/>
          </w:tcPr>
          <w:p w:rsidR="00261FFE" w:rsidRDefault="00261FFE" w:rsidP="00261FFE">
            <w:pPr>
              <w:jc w:val="center"/>
            </w:pPr>
            <w:r>
              <w:t>Article PP.</w:t>
            </w:r>
          </w:p>
          <w:p w:rsidR="00261FFE" w:rsidRDefault="00261FFE" w:rsidP="00261FFE">
            <w:pPr>
              <w:jc w:val="center"/>
            </w:pPr>
            <w:r>
              <w:lastRenderedPageBreak/>
              <w:t>Product Liability</w:t>
            </w:r>
          </w:p>
          <w:p w:rsidR="00261FFE" w:rsidRDefault="00261FFE" w:rsidP="00261FFE">
            <w:pPr>
              <w:pStyle w:val="a8"/>
              <w:numPr>
                <w:ilvl w:val="0"/>
                <w:numId w:val="39"/>
              </w:numPr>
              <w:ind w:leftChars="0"/>
            </w:pPr>
            <w:r>
              <w:rPr>
                <w:rFonts w:hint="eastAsia"/>
              </w:rPr>
              <w:t>Seller shall indemnify and hold harmless Buyer, its employees, officers, agents and sub-contractors from and against any and all actions, suits, administrative proceedings, claims, demands, losses, damages and costs and expenses of whatever nature incl</w:t>
            </w:r>
            <w:r>
              <w:t>uding, without limitation, compensation of damages awarded or paid to the victim and attorney’s fees, for injury to or death of any individual, or any loss of or damage to property, which may arise from or in connection with any defect or alleged defect in design, manufacturing or warning of the Products.</w:t>
            </w:r>
          </w:p>
          <w:p w:rsidR="008A572D" w:rsidRDefault="00261FFE" w:rsidP="00261FFE">
            <w:pPr>
              <w:pStyle w:val="a8"/>
              <w:numPr>
                <w:ilvl w:val="0"/>
                <w:numId w:val="39"/>
              </w:numPr>
              <w:ind w:leftChars="0"/>
            </w:pPr>
            <w:r>
              <w:rPr>
                <w:rFonts w:hint="eastAsia"/>
              </w:rPr>
              <w:t>Buyer may request Seller to obtain and maintain product liability insurance under such terms and conditions deemed proper by Buyer to cover any and all losses, damages, costs and expenses of whatever nature as provided by the preceding paragraph. At Bu</w:t>
            </w:r>
            <w:r>
              <w:t>yer’s request, Seller shall obtain and maintain such product liability insurance at Seller’s costs.</w:t>
            </w:r>
          </w:p>
        </w:tc>
        <w:tc>
          <w:tcPr>
            <w:tcW w:w="5228" w:type="dxa"/>
          </w:tcPr>
          <w:p w:rsidR="00261FFE" w:rsidRDefault="00261FFE" w:rsidP="00261FFE">
            <w:pPr>
              <w:jc w:val="center"/>
            </w:pPr>
            <w:r>
              <w:rPr>
                <w:rFonts w:hint="eastAsia"/>
              </w:rPr>
              <w:lastRenderedPageBreak/>
              <w:t>第</w:t>
            </w:r>
            <w:r>
              <w:rPr>
                <w:rFonts w:hint="eastAsia"/>
              </w:rPr>
              <w:t>PP</w:t>
            </w:r>
            <w:r>
              <w:rPr>
                <w:rFonts w:hint="eastAsia"/>
              </w:rPr>
              <w:t>条</w:t>
            </w:r>
          </w:p>
          <w:p w:rsidR="00261FFE" w:rsidRDefault="00261FFE" w:rsidP="00261FFE">
            <w:pPr>
              <w:jc w:val="center"/>
              <w:rPr>
                <w:rFonts w:hint="eastAsia"/>
              </w:rPr>
            </w:pPr>
            <w:r>
              <w:rPr>
                <w:rFonts w:hint="eastAsia"/>
              </w:rPr>
              <w:lastRenderedPageBreak/>
              <w:t>製造物責任</w:t>
            </w:r>
          </w:p>
          <w:p w:rsidR="00261FFE" w:rsidRDefault="00261FFE" w:rsidP="00261FFE">
            <w:pPr>
              <w:pStyle w:val="a8"/>
              <w:numPr>
                <w:ilvl w:val="0"/>
                <w:numId w:val="40"/>
              </w:numPr>
              <w:ind w:leftChars="0"/>
            </w:pPr>
            <w:r>
              <w:rPr>
                <w:rFonts w:hint="eastAsia"/>
              </w:rPr>
              <w:t>売主は、買主、その従業員、役員、代理店および下請業者を、対象製品の設計、製造または表示上の欠陥もしくは欠陥がある旨の主張により、またはこれらに関連して発生した傷害もしくは死亡または財産の損失もしくは損害に関するすべての訴訟、行政手続、請求、要求、損失、損害、被害者に認められたまたは支払われた損害賠償および弁護士報酬金額を含むすべての費用から補償し、免責するものとする。</w:t>
            </w:r>
          </w:p>
          <w:p w:rsidR="00261FFE" w:rsidRDefault="00261FFE" w:rsidP="00261FFE">
            <w:pPr>
              <w:pStyle w:val="a8"/>
              <w:ind w:leftChars="0" w:left="420"/>
            </w:pPr>
          </w:p>
          <w:p w:rsidR="00261FFE" w:rsidRDefault="00261FFE" w:rsidP="00261FFE">
            <w:pPr>
              <w:pStyle w:val="a8"/>
              <w:ind w:leftChars="0" w:left="420"/>
            </w:pPr>
          </w:p>
          <w:p w:rsidR="00261FFE" w:rsidRDefault="00261FFE" w:rsidP="00261FFE">
            <w:pPr>
              <w:pStyle w:val="a8"/>
              <w:ind w:leftChars="0" w:left="420"/>
            </w:pPr>
          </w:p>
          <w:p w:rsidR="00261FFE" w:rsidRDefault="00261FFE" w:rsidP="00261FFE">
            <w:pPr>
              <w:pStyle w:val="a8"/>
              <w:ind w:leftChars="0" w:left="420"/>
              <w:rPr>
                <w:rFonts w:hint="eastAsia"/>
              </w:rPr>
            </w:pPr>
          </w:p>
          <w:p w:rsidR="008A572D" w:rsidRDefault="00261FFE" w:rsidP="00261FFE">
            <w:pPr>
              <w:pStyle w:val="a8"/>
              <w:numPr>
                <w:ilvl w:val="0"/>
                <w:numId w:val="40"/>
              </w:numPr>
              <w:ind w:leftChars="0"/>
            </w:pPr>
            <w:r>
              <w:rPr>
                <w:rFonts w:hint="eastAsia"/>
              </w:rPr>
              <w:t>買主は、売主に対し、前項に定める損失、損害、および費用を担保するための、買主が適切と判断する条件の製造物責任保険を付保し維持することを要求できる。買主から要求があった場合、売主は自らの費用でそのような製造物責任保険を付保し維持するものとする。</w:t>
            </w:r>
          </w:p>
        </w:tc>
      </w:tr>
      <w:tr w:rsidR="008A572D" w:rsidTr="008A572D">
        <w:tc>
          <w:tcPr>
            <w:tcW w:w="5228" w:type="dxa"/>
          </w:tcPr>
          <w:p w:rsidR="0020009A" w:rsidRDefault="0020009A" w:rsidP="0020009A">
            <w:pPr>
              <w:jc w:val="center"/>
            </w:pPr>
            <w:r>
              <w:t>Article QQ.</w:t>
            </w:r>
          </w:p>
          <w:p w:rsidR="0020009A" w:rsidRDefault="0020009A" w:rsidP="0020009A">
            <w:pPr>
              <w:jc w:val="center"/>
            </w:pPr>
            <w:r>
              <w:t>Intellectual Property Rights</w:t>
            </w:r>
          </w:p>
          <w:p w:rsidR="008A572D" w:rsidRDefault="0020009A" w:rsidP="0020009A">
            <w:r>
              <w:t>Seller shall indemnify and hold harmless Buyer, its employees, officers, agents and sub- contractors from and against any and all actions, suits, administrative proceedings, claims, demands, losses, damages and costs and expenses of whatsoever nature including, without limitation, all attorney’s fees, which may arise from or in connection with infringement or alleged infringement of any patent, utility model, design, trademark, copyright or any other intellectual property rights in connection with the Products.</w:t>
            </w:r>
          </w:p>
        </w:tc>
        <w:tc>
          <w:tcPr>
            <w:tcW w:w="5228" w:type="dxa"/>
          </w:tcPr>
          <w:p w:rsidR="0020009A" w:rsidRDefault="0020009A" w:rsidP="0020009A">
            <w:pPr>
              <w:jc w:val="center"/>
            </w:pPr>
            <w:r>
              <w:rPr>
                <w:rFonts w:hint="eastAsia"/>
              </w:rPr>
              <w:t>第</w:t>
            </w:r>
            <w:r>
              <w:rPr>
                <w:rFonts w:hint="eastAsia"/>
              </w:rPr>
              <w:t>QQ</w:t>
            </w:r>
            <w:r>
              <w:rPr>
                <w:rFonts w:hint="eastAsia"/>
              </w:rPr>
              <w:t>条</w:t>
            </w:r>
          </w:p>
          <w:p w:rsidR="0020009A" w:rsidRDefault="0020009A" w:rsidP="0020009A">
            <w:pPr>
              <w:jc w:val="center"/>
              <w:rPr>
                <w:rFonts w:hint="eastAsia"/>
              </w:rPr>
            </w:pPr>
            <w:r>
              <w:rPr>
                <w:rFonts w:hint="eastAsia"/>
              </w:rPr>
              <w:t>知的財産権</w:t>
            </w:r>
          </w:p>
          <w:p w:rsidR="008A572D" w:rsidRDefault="0020009A" w:rsidP="0020009A">
            <w:r>
              <w:rPr>
                <w:rFonts w:hint="eastAsia"/>
              </w:rPr>
              <w:t>売主は、買主、その従業員、役員、代理店および下請業者を、対象製品に関する特許、実用新案、意匠、商標、著作権などの知的財産権の侵害もしくは侵害の主張により、またはこれらに関連して発生したすべての訴訟、行政手続、請求、要求、損失、損害、および弁護士報酬金額を含むすべての費用から補償し、免責するものとする。</w:t>
            </w:r>
          </w:p>
        </w:tc>
      </w:tr>
      <w:tr w:rsidR="008A572D" w:rsidTr="008A572D">
        <w:tc>
          <w:tcPr>
            <w:tcW w:w="5228" w:type="dxa"/>
          </w:tcPr>
          <w:p w:rsidR="0020009A" w:rsidRDefault="0020009A" w:rsidP="0020009A">
            <w:pPr>
              <w:jc w:val="center"/>
            </w:pPr>
            <w:r>
              <w:t>Article RR.</w:t>
            </w:r>
          </w:p>
          <w:p w:rsidR="0020009A" w:rsidRDefault="0020009A" w:rsidP="0020009A">
            <w:pPr>
              <w:jc w:val="center"/>
            </w:pPr>
            <w:r>
              <w:t>Trademarks</w:t>
            </w:r>
          </w:p>
          <w:p w:rsidR="0020009A" w:rsidRDefault="0020009A" w:rsidP="0020009A">
            <w:pPr>
              <w:pStyle w:val="a8"/>
              <w:numPr>
                <w:ilvl w:val="0"/>
                <w:numId w:val="41"/>
              </w:numPr>
              <w:ind w:leftChars="0"/>
              <w:rPr>
                <w:rFonts w:hint="eastAsia"/>
              </w:rPr>
            </w:pPr>
            <w:r>
              <w:rPr>
                <w:rFonts w:hint="eastAsia"/>
              </w:rPr>
              <w:t>Buyer shall have the right to use the trademarks listed in Appendix RR</w:t>
            </w:r>
            <w:r w:rsidR="008B78F1">
              <w:t xml:space="preserve"> (</w:t>
            </w:r>
            <w:r>
              <w:rPr>
                <w:rFonts w:hint="eastAsia"/>
              </w:rPr>
              <w:t xml:space="preserve">the </w:t>
            </w:r>
            <w:r>
              <w:rPr>
                <w:rFonts w:hint="eastAsia"/>
              </w:rPr>
              <w:t>“</w:t>
            </w:r>
            <w:r>
              <w:rPr>
                <w:rFonts w:hint="eastAsia"/>
              </w:rPr>
              <w:t>Trademarks</w:t>
            </w:r>
            <w:r>
              <w:rPr>
                <w:rFonts w:hint="eastAsia"/>
              </w:rPr>
              <w:t>”</w:t>
            </w:r>
            <w:r w:rsidR="008B78F1">
              <w:rPr>
                <w:rFonts w:hint="eastAsia"/>
              </w:rPr>
              <w:t xml:space="preserve">) </w:t>
            </w:r>
            <w:r>
              <w:rPr>
                <w:rFonts w:hint="eastAsia"/>
              </w:rPr>
              <w:t>on the Products during the term of this Agreement.</w:t>
            </w:r>
          </w:p>
          <w:p w:rsidR="008A572D" w:rsidRDefault="0020009A" w:rsidP="0020009A">
            <w:pPr>
              <w:pStyle w:val="a8"/>
              <w:numPr>
                <w:ilvl w:val="0"/>
                <w:numId w:val="41"/>
              </w:numPr>
              <w:ind w:leftChars="0"/>
            </w:pPr>
            <w:r>
              <w:rPr>
                <w:rFonts w:hint="eastAsia"/>
              </w:rPr>
              <w:t xml:space="preserve">Buyer may use the Trademarks in </w:t>
            </w:r>
            <w:r>
              <w:rPr>
                <w:rFonts w:hint="eastAsia"/>
              </w:rPr>
              <w:lastRenderedPageBreak/>
              <w:t>advertisement and sales promotional material to the extent reasonably necessary.</w:t>
            </w:r>
          </w:p>
        </w:tc>
        <w:tc>
          <w:tcPr>
            <w:tcW w:w="5228" w:type="dxa"/>
          </w:tcPr>
          <w:p w:rsidR="008B78F1" w:rsidRDefault="008B78F1" w:rsidP="008B78F1">
            <w:pPr>
              <w:jc w:val="center"/>
            </w:pPr>
            <w:r>
              <w:rPr>
                <w:rFonts w:hint="eastAsia"/>
              </w:rPr>
              <w:lastRenderedPageBreak/>
              <w:t>第</w:t>
            </w:r>
            <w:r>
              <w:rPr>
                <w:rFonts w:hint="eastAsia"/>
              </w:rPr>
              <w:t>RR</w:t>
            </w:r>
            <w:r>
              <w:rPr>
                <w:rFonts w:hint="eastAsia"/>
              </w:rPr>
              <w:t>条</w:t>
            </w:r>
          </w:p>
          <w:p w:rsidR="008B78F1" w:rsidRDefault="008B78F1" w:rsidP="008B78F1">
            <w:pPr>
              <w:jc w:val="center"/>
              <w:rPr>
                <w:rFonts w:hint="eastAsia"/>
              </w:rPr>
            </w:pPr>
            <w:r>
              <w:rPr>
                <w:rFonts w:hint="eastAsia"/>
              </w:rPr>
              <w:t>商標</w:t>
            </w:r>
          </w:p>
          <w:p w:rsidR="008B78F1" w:rsidRDefault="008B78F1" w:rsidP="008B78F1">
            <w:pPr>
              <w:pStyle w:val="a8"/>
              <w:numPr>
                <w:ilvl w:val="0"/>
                <w:numId w:val="42"/>
              </w:numPr>
              <w:ind w:leftChars="0"/>
            </w:pPr>
            <w:r>
              <w:rPr>
                <w:rFonts w:hint="eastAsia"/>
              </w:rPr>
              <w:t>買主は、本契約期間中、別紙ＲＲ記載の商標（以下「対象商標」という）を対象製品について使用する権利を有するものとする。</w:t>
            </w:r>
          </w:p>
          <w:p w:rsidR="00D462FB" w:rsidRDefault="00D462FB" w:rsidP="00D462FB">
            <w:pPr>
              <w:pStyle w:val="a8"/>
              <w:ind w:leftChars="0" w:left="420"/>
              <w:rPr>
                <w:rFonts w:hint="eastAsia"/>
              </w:rPr>
            </w:pPr>
            <w:bookmarkStart w:id="0" w:name="_GoBack"/>
            <w:bookmarkEnd w:id="0"/>
          </w:p>
          <w:p w:rsidR="008A572D" w:rsidRDefault="008B78F1" w:rsidP="008B78F1">
            <w:pPr>
              <w:pStyle w:val="a8"/>
              <w:numPr>
                <w:ilvl w:val="0"/>
                <w:numId w:val="42"/>
              </w:numPr>
              <w:ind w:leftChars="0"/>
            </w:pPr>
            <w:r>
              <w:rPr>
                <w:rFonts w:hint="eastAsia"/>
              </w:rPr>
              <w:t>買主は、合理的に必要な範囲で、広告や販売促進</w:t>
            </w:r>
            <w:r>
              <w:rPr>
                <w:rFonts w:hint="eastAsia"/>
              </w:rPr>
              <w:lastRenderedPageBreak/>
              <w:t>資料に対象商標を使用することができる。</w:t>
            </w:r>
          </w:p>
        </w:tc>
      </w:tr>
      <w:tr w:rsidR="008A572D" w:rsidTr="008A572D">
        <w:tc>
          <w:tcPr>
            <w:tcW w:w="5228" w:type="dxa"/>
          </w:tcPr>
          <w:p w:rsidR="008B78F1" w:rsidRDefault="008B78F1" w:rsidP="008B78F1">
            <w:pPr>
              <w:jc w:val="center"/>
            </w:pPr>
            <w:r>
              <w:t>Article SS.</w:t>
            </w:r>
          </w:p>
          <w:p w:rsidR="008B78F1" w:rsidRDefault="008B78F1" w:rsidP="008B78F1">
            <w:pPr>
              <w:jc w:val="center"/>
            </w:pPr>
            <w:r>
              <w:t>Hardship</w:t>
            </w:r>
          </w:p>
          <w:p w:rsidR="008A572D" w:rsidRDefault="008B78F1" w:rsidP="008B78F1">
            <w:r>
              <w:t>If there is any material change in market conditions or other circumstances that would cause hardship on either party in performing its obligations under this Agreement or any Individual Agreement, such party may request the other party to discuss and review the conditions of this Agreement or the Individual Agreement. At such request, the other party shall discuss and review in good faith the conditions of this Agreement with the requesting party, and the parties may agree to revise any conditions of this Agreement or the Individual Agreement in order that the hardship will be overcome.</w:t>
            </w:r>
          </w:p>
        </w:tc>
        <w:tc>
          <w:tcPr>
            <w:tcW w:w="5228" w:type="dxa"/>
          </w:tcPr>
          <w:p w:rsidR="008B78F1" w:rsidRDefault="008B78F1" w:rsidP="008B78F1">
            <w:pPr>
              <w:jc w:val="center"/>
            </w:pPr>
            <w:r>
              <w:rPr>
                <w:rFonts w:hint="eastAsia"/>
              </w:rPr>
              <w:t>第</w:t>
            </w:r>
            <w:r>
              <w:rPr>
                <w:rFonts w:hint="eastAsia"/>
              </w:rPr>
              <w:t>SS</w:t>
            </w:r>
            <w:r>
              <w:rPr>
                <w:rFonts w:hint="eastAsia"/>
              </w:rPr>
              <w:t>条</w:t>
            </w:r>
          </w:p>
          <w:p w:rsidR="008B78F1" w:rsidRDefault="008B78F1" w:rsidP="008B78F1">
            <w:pPr>
              <w:jc w:val="center"/>
              <w:rPr>
                <w:rFonts w:hint="eastAsia"/>
              </w:rPr>
            </w:pPr>
            <w:r>
              <w:rPr>
                <w:rFonts w:hint="eastAsia"/>
              </w:rPr>
              <w:t>ハードシップ</w:t>
            </w:r>
          </w:p>
          <w:p w:rsidR="008A572D" w:rsidRDefault="008B78F1" w:rsidP="008B78F1">
            <w:r>
              <w:rPr>
                <w:rFonts w:hint="eastAsia"/>
              </w:rPr>
              <w:t>市場の状況その他の状況の著しい変化により、いずれかの当事者の本契約または個別契約上の義務の履行が困難になった場合、当該当事者は相手方当事者に対し、本契約または個別契約の条件について協議し見直すよう要求することができる。相手方当事者はその要求に従い、本契約または個別契約の条件について、要求した当事者と誠実に協議し見直さなければならず、両当事者は、困難を克服するために本契約または個別契約の条件の変更を合意することができる。</w:t>
            </w:r>
          </w:p>
        </w:tc>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8B" w:rsidRDefault="00AB038B" w:rsidP="008A572D">
      <w:r>
        <w:separator/>
      </w:r>
    </w:p>
  </w:endnote>
  <w:endnote w:type="continuationSeparator" w:id="0">
    <w:p w:rsidR="00AB038B" w:rsidRDefault="00AB038B"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62FB">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62FB">
              <w:rPr>
                <w:b/>
                <w:bCs/>
                <w:noProof/>
              </w:rPr>
              <w:t>9</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8B" w:rsidRDefault="00AB038B" w:rsidP="008A572D">
      <w:r>
        <w:separator/>
      </w:r>
    </w:p>
  </w:footnote>
  <w:footnote w:type="continuationSeparator" w:id="0">
    <w:p w:rsidR="00AB038B" w:rsidRDefault="00AB038B"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4F7B"/>
    <w:multiLevelType w:val="hybridMultilevel"/>
    <w:tmpl w:val="7D1C0CEA"/>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5CCA291C">
      <w:start w:val="1"/>
      <w:numFmt w:val="decimal"/>
      <w:lvlText w:val="（%3）"/>
      <w:lvlJc w:val="left"/>
      <w:pPr>
        <w:ind w:left="1680" w:hanging="840"/>
      </w:pPr>
      <w:rPr>
        <w:rFonts w:hint="default"/>
      </w:rPr>
    </w:lvl>
    <w:lvl w:ilvl="3" w:tplc="B49668B4">
      <w:start w:val="1"/>
      <w:numFmt w:val="lowerLetter"/>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110D1"/>
    <w:multiLevelType w:val="hybridMultilevel"/>
    <w:tmpl w:val="44A871F6"/>
    <w:lvl w:ilvl="0" w:tplc="929E609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853CF"/>
    <w:multiLevelType w:val="hybridMultilevel"/>
    <w:tmpl w:val="395C0D54"/>
    <w:lvl w:ilvl="0" w:tplc="0F0C9C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D2345"/>
    <w:multiLevelType w:val="hybridMultilevel"/>
    <w:tmpl w:val="677A37B0"/>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4AE9"/>
    <w:multiLevelType w:val="hybridMultilevel"/>
    <w:tmpl w:val="CE80921E"/>
    <w:lvl w:ilvl="0" w:tplc="228A91C6">
      <w:start w:val="1"/>
      <w:numFmt w:val="decimal"/>
      <w:lvlText w:val="(%1)"/>
      <w:lvlJc w:val="left"/>
      <w:pPr>
        <w:ind w:left="420" w:hanging="420"/>
      </w:pPr>
      <w:rPr>
        <w:rFonts w:hint="eastAsia"/>
        <w:color w:val="auto"/>
        <w:sz w:val="21"/>
      </w:rPr>
    </w:lvl>
    <w:lvl w:ilvl="1" w:tplc="C30AD4AE">
      <w:start w:val="1"/>
      <w:numFmt w:val="lowerLetter"/>
      <w:lvlText w:val="（%2）"/>
      <w:lvlJc w:val="left"/>
      <w:pPr>
        <w:ind w:left="840" w:hanging="420"/>
      </w:pPr>
      <w:rPr>
        <w:rFonts w:hint="default"/>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1E7195"/>
    <w:multiLevelType w:val="hybridMultilevel"/>
    <w:tmpl w:val="B100E39A"/>
    <w:lvl w:ilvl="0" w:tplc="BA9EC79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792A8F"/>
    <w:multiLevelType w:val="hybridMultilevel"/>
    <w:tmpl w:val="6CDA48CE"/>
    <w:lvl w:ilvl="0" w:tplc="537C433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B80753"/>
    <w:multiLevelType w:val="hybridMultilevel"/>
    <w:tmpl w:val="4F7CD610"/>
    <w:lvl w:ilvl="0" w:tplc="228A91C6">
      <w:start w:val="1"/>
      <w:numFmt w:val="decimal"/>
      <w:lvlText w:val="(%1)"/>
      <w:lvlJc w:val="left"/>
      <w:pPr>
        <w:ind w:left="420" w:hanging="420"/>
      </w:pPr>
      <w:rPr>
        <w:rFonts w:hint="eastAsia"/>
        <w:color w:val="auto"/>
        <w:sz w:val="21"/>
      </w:rPr>
    </w:lvl>
    <w:lvl w:ilvl="1" w:tplc="1A2670B6">
      <w:start w:val="1"/>
      <w:numFmt w:val="lowerLetter"/>
      <w:lvlText w:val="（%2）"/>
      <w:lvlJc w:val="left"/>
      <w:pPr>
        <w:ind w:left="840" w:hanging="420"/>
      </w:pPr>
      <w:rPr>
        <w:rFonts w:hint="default"/>
        <w:color w:val="auto"/>
        <w:sz w:val="2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0773D1"/>
    <w:multiLevelType w:val="hybridMultilevel"/>
    <w:tmpl w:val="BF1AD6C4"/>
    <w:lvl w:ilvl="0" w:tplc="70CA5F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013834"/>
    <w:multiLevelType w:val="hybridMultilevel"/>
    <w:tmpl w:val="A94C39C0"/>
    <w:lvl w:ilvl="0" w:tplc="4F52837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E333D2"/>
    <w:multiLevelType w:val="hybridMultilevel"/>
    <w:tmpl w:val="5F801684"/>
    <w:lvl w:ilvl="0" w:tplc="228A91C6">
      <w:start w:val="1"/>
      <w:numFmt w:val="decimal"/>
      <w:lvlText w:val="(%1)"/>
      <w:lvlJc w:val="left"/>
      <w:pPr>
        <w:ind w:left="420" w:hanging="420"/>
      </w:pPr>
      <w:rPr>
        <w:rFonts w:hint="eastAsia"/>
        <w:color w:val="auto"/>
        <w:sz w:val="21"/>
      </w:rPr>
    </w:lvl>
    <w:lvl w:ilvl="1" w:tplc="1A2670B6">
      <w:start w:val="1"/>
      <w:numFmt w:val="lowerLetter"/>
      <w:lvlText w:val="（%2）"/>
      <w:lvlJc w:val="left"/>
      <w:pPr>
        <w:ind w:left="840" w:hanging="420"/>
      </w:pPr>
      <w:rPr>
        <w:rFonts w:hint="default"/>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F12E6"/>
    <w:multiLevelType w:val="hybridMultilevel"/>
    <w:tmpl w:val="70E6C3B8"/>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0769A4"/>
    <w:multiLevelType w:val="hybridMultilevel"/>
    <w:tmpl w:val="FE3263B2"/>
    <w:lvl w:ilvl="0" w:tplc="228A91C6">
      <w:start w:val="1"/>
      <w:numFmt w:val="decimal"/>
      <w:lvlText w:val="(%1)"/>
      <w:lvlJc w:val="left"/>
      <w:pPr>
        <w:ind w:left="420" w:hanging="420"/>
      </w:pPr>
      <w:rPr>
        <w:rFonts w:hint="eastAsia"/>
        <w:color w:val="auto"/>
        <w:sz w:val="21"/>
      </w:rPr>
    </w:lvl>
    <w:lvl w:ilvl="1" w:tplc="1A2670B6">
      <w:start w:val="1"/>
      <w:numFmt w:val="lowerLetter"/>
      <w:lvlText w:val="（%2）"/>
      <w:lvlJc w:val="left"/>
      <w:pPr>
        <w:ind w:left="840" w:hanging="420"/>
      </w:pPr>
      <w:rPr>
        <w:rFonts w:hint="default"/>
        <w:color w:val="auto"/>
        <w:sz w:val="2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510BF"/>
    <w:multiLevelType w:val="hybridMultilevel"/>
    <w:tmpl w:val="7C1CCACE"/>
    <w:lvl w:ilvl="0" w:tplc="09E01C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67755D"/>
    <w:multiLevelType w:val="hybridMultilevel"/>
    <w:tmpl w:val="A6FC7D78"/>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1179C"/>
    <w:multiLevelType w:val="hybridMultilevel"/>
    <w:tmpl w:val="243C76FE"/>
    <w:lvl w:ilvl="0" w:tplc="6B18DB2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87291E"/>
    <w:multiLevelType w:val="hybridMultilevel"/>
    <w:tmpl w:val="61C2D9AC"/>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31036A"/>
    <w:multiLevelType w:val="hybridMultilevel"/>
    <w:tmpl w:val="5C0CAD60"/>
    <w:lvl w:ilvl="0" w:tplc="228A91C6">
      <w:start w:val="1"/>
      <w:numFmt w:val="decimal"/>
      <w:lvlText w:val="(%1)"/>
      <w:lvlJc w:val="left"/>
      <w:pPr>
        <w:ind w:left="420" w:hanging="420"/>
      </w:pPr>
      <w:rPr>
        <w:rFonts w:hint="eastAsia"/>
        <w:color w:val="auto"/>
        <w:sz w:val="21"/>
      </w:rPr>
    </w:lvl>
    <w:lvl w:ilvl="1" w:tplc="1A2670B6">
      <w:start w:val="1"/>
      <w:numFmt w:val="lowerLetter"/>
      <w:lvlText w:val="（%2）"/>
      <w:lvlJc w:val="left"/>
      <w:pPr>
        <w:ind w:left="840" w:hanging="420"/>
      </w:pPr>
      <w:rPr>
        <w:rFonts w:hint="default"/>
        <w:color w:val="auto"/>
        <w:sz w:val="2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544270"/>
    <w:multiLevelType w:val="hybridMultilevel"/>
    <w:tmpl w:val="0888B8C0"/>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921569"/>
    <w:multiLevelType w:val="hybridMultilevel"/>
    <w:tmpl w:val="247C0D8E"/>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7E2AEB"/>
    <w:multiLevelType w:val="hybridMultilevel"/>
    <w:tmpl w:val="821AC5A2"/>
    <w:lvl w:ilvl="0" w:tplc="228A91C6">
      <w:start w:val="1"/>
      <w:numFmt w:val="decimal"/>
      <w:lvlText w:val="(%1)"/>
      <w:lvlJc w:val="left"/>
      <w:pPr>
        <w:ind w:left="420" w:hanging="420"/>
      </w:pPr>
      <w:rPr>
        <w:rFonts w:hint="eastAsia"/>
        <w:color w:val="auto"/>
        <w:sz w:val="21"/>
      </w:rPr>
    </w:lvl>
    <w:lvl w:ilvl="1" w:tplc="228A91C6">
      <w:start w:val="1"/>
      <w:numFmt w:val="decimal"/>
      <w:lvlText w:val="(%2)"/>
      <w:lvlJc w:val="left"/>
      <w:pPr>
        <w:ind w:left="840" w:hanging="420"/>
      </w:pPr>
      <w:rPr>
        <w:rFonts w:hint="eastAsia"/>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07738"/>
    <w:multiLevelType w:val="hybridMultilevel"/>
    <w:tmpl w:val="8ADA792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228A91C6">
      <w:start w:val="1"/>
      <w:numFmt w:val="decimal"/>
      <w:lvlText w:val="(%3)"/>
      <w:lvlJc w:val="left"/>
      <w:pPr>
        <w:ind w:left="1260" w:hanging="420"/>
      </w:pPr>
      <w:rPr>
        <w:rFonts w:hint="eastAsia"/>
        <w:color w:val="auto"/>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C12197"/>
    <w:multiLevelType w:val="hybridMultilevel"/>
    <w:tmpl w:val="BB380B04"/>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3848C5"/>
    <w:multiLevelType w:val="hybridMultilevel"/>
    <w:tmpl w:val="DB5E628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1C3CCA"/>
    <w:multiLevelType w:val="hybridMultilevel"/>
    <w:tmpl w:val="C630D09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2D3731"/>
    <w:multiLevelType w:val="hybridMultilevel"/>
    <w:tmpl w:val="30EC545C"/>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325183"/>
    <w:multiLevelType w:val="hybridMultilevel"/>
    <w:tmpl w:val="8A5A053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A7661A"/>
    <w:multiLevelType w:val="hybridMultilevel"/>
    <w:tmpl w:val="90020994"/>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37DA6"/>
    <w:multiLevelType w:val="hybridMultilevel"/>
    <w:tmpl w:val="3162E06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21447C"/>
    <w:multiLevelType w:val="hybridMultilevel"/>
    <w:tmpl w:val="37BA660C"/>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D24D21"/>
    <w:multiLevelType w:val="hybridMultilevel"/>
    <w:tmpl w:val="C7268E3C"/>
    <w:lvl w:ilvl="0" w:tplc="6CA0ACFC">
      <w:start w:val="1"/>
      <w:numFmt w:val="decimal"/>
      <w:lvlText w:val="（%1）"/>
      <w:lvlJc w:val="left"/>
      <w:pPr>
        <w:ind w:left="840" w:hanging="840"/>
      </w:pPr>
      <w:rPr>
        <w:rFonts w:hint="default"/>
      </w:rPr>
    </w:lvl>
    <w:lvl w:ilvl="1" w:tplc="1A2670B6">
      <w:start w:val="1"/>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355139"/>
    <w:multiLevelType w:val="hybridMultilevel"/>
    <w:tmpl w:val="62C45D4A"/>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6C7667"/>
    <w:multiLevelType w:val="hybridMultilevel"/>
    <w:tmpl w:val="4EB0071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B627B1"/>
    <w:multiLevelType w:val="hybridMultilevel"/>
    <w:tmpl w:val="C08A1214"/>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B764D3"/>
    <w:multiLevelType w:val="hybridMultilevel"/>
    <w:tmpl w:val="9F3A22FA"/>
    <w:lvl w:ilvl="0" w:tplc="E9D0881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052926"/>
    <w:multiLevelType w:val="hybridMultilevel"/>
    <w:tmpl w:val="C16E28E8"/>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3922F0"/>
    <w:multiLevelType w:val="hybridMultilevel"/>
    <w:tmpl w:val="F41C5DBA"/>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7765EF"/>
    <w:multiLevelType w:val="hybridMultilevel"/>
    <w:tmpl w:val="C1CC6ABC"/>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761689"/>
    <w:multiLevelType w:val="hybridMultilevel"/>
    <w:tmpl w:val="0560A34A"/>
    <w:lvl w:ilvl="0" w:tplc="32845A2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E5AE4"/>
    <w:multiLevelType w:val="hybridMultilevel"/>
    <w:tmpl w:val="5838C21E"/>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F96324"/>
    <w:multiLevelType w:val="hybridMultilevel"/>
    <w:tmpl w:val="680C2A7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67725C"/>
    <w:multiLevelType w:val="hybridMultilevel"/>
    <w:tmpl w:val="27E03D44"/>
    <w:lvl w:ilvl="0" w:tplc="228A91C6">
      <w:start w:val="1"/>
      <w:numFmt w:val="decimal"/>
      <w:lvlText w:val="(%1)"/>
      <w:lvlJc w:val="left"/>
      <w:pPr>
        <w:ind w:left="420" w:hanging="420"/>
      </w:pPr>
      <w:rPr>
        <w:rFonts w:hint="eastAsia"/>
        <w:color w:val="auto"/>
        <w:sz w:val="21"/>
      </w:rPr>
    </w:lvl>
    <w:lvl w:ilvl="1" w:tplc="1A2670B6">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1"/>
  </w:num>
  <w:num w:numId="3">
    <w:abstractNumId w:val="22"/>
  </w:num>
  <w:num w:numId="4">
    <w:abstractNumId w:val="34"/>
  </w:num>
  <w:num w:numId="5">
    <w:abstractNumId w:val="19"/>
  </w:num>
  <w:num w:numId="6">
    <w:abstractNumId w:val="13"/>
  </w:num>
  <w:num w:numId="7">
    <w:abstractNumId w:val="37"/>
  </w:num>
  <w:num w:numId="8">
    <w:abstractNumId w:val="15"/>
  </w:num>
  <w:num w:numId="9">
    <w:abstractNumId w:val="16"/>
  </w:num>
  <w:num w:numId="10">
    <w:abstractNumId w:val="8"/>
  </w:num>
  <w:num w:numId="11">
    <w:abstractNumId w:val="24"/>
  </w:num>
  <w:num w:numId="12">
    <w:abstractNumId w:val="2"/>
  </w:num>
  <w:num w:numId="13">
    <w:abstractNumId w:val="11"/>
  </w:num>
  <w:num w:numId="14">
    <w:abstractNumId w:val="5"/>
  </w:num>
  <w:num w:numId="15">
    <w:abstractNumId w:val="23"/>
  </w:num>
  <w:num w:numId="16">
    <w:abstractNumId w:val="9"/>
  </w:num>
  <w:num w:numId="17">
    <w:abstractNumId w:val="33"/>
  </w:num>
  <w:num w:numId="18">
    <w:abstractNumId w:val="38"/>
  </w:num>
  <w:num w:numId="19">
    <w:abstractNumId w:val="32"/>
  </w:num>
  <w:num w:numId="20">
    <w:abstractNumId w:val="6"/>
  </w:num>
  <w:num w:numId="21">
    <w:abstractNumId w:val="0"/>
  </w:num>
  <w:num w:numId="22">
    <w:abstractNumId w:val="30"/>
  </w:num>
  <w:num w:numId="23">
    <w:abstractNumId w:val="41"/>
  </w:num>
  <w:num w:numId="24">
    <w:abstractNumId w:val="20"/>
  </w:num>
  <w:num w:numId="25">
    <w:abstractNumId w:val="10"/>
  </w:num>
  <w:num w:numId="26">
    <w:abstractNumId w:val="4"/>
  </w:num>
  <w:num w:numId="27">
    <w:abstractNumId w:val="26"/>
  </w:num>
  <w:num w:numId="28">
    <w:abstractNumId w:val="39"/>
  </w:num>
  <w:num w:numId="29">
    <w:abstractNumId w:val="18"/>
  </w:num>
  <w:num w:numId="30">
    <w:abstractNumId w:val="7"/>
  </w:num>
  <w:num w:numId="31">
    <w:abstractNumId w:val="21"/>
  </w:num>
  <w:num w:numId="32">
    <w:abstractNumId w:val="3"/>
  </w:num>
  <w:num w:numId="33">
    <w:abstractNumId w:val="14"/>
  </w:num>
  <w:num w:numId="34">
    <w:abstractNumId w:val="28"/>
  </w:num>
  <w:num w:numId="35">
    <w:abstractNumId w:val="29"/>
  </w:num>
  <w:num w:numId="36">
    <w:abstractNumId w:val="17"/>
  </w:num>
  <w:num w:numId="37">
    <w:abstractNumId w:val="25"/>
  </w:num>
  <w:num w:numId="38">
    <w:abstractNumId w:val="12"/>
  </w:num>
  <w:num w:numId="39">
    <w:abstractNumId w:val="27"/>
  </w:num>
  <w:num w:numId="40">
    <w:abstractNumId w:val="35"/>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422B5"/>
    <w:rsid w:val="000C05D7"/>
    <w:rsid w:val="0012363C"/>
    <w:rsid w:val="001E50DD"/>
    <w:rsid w:val="001F1AAC"/>
    <w:rsid w:val="0020009A"/>
    <w:rsid w:val="00222A7A"/>
    <w:rsid w:val="00261FFE"/>
    <w:rsid w:val="002A48CE"/>
    <w:rsid w:val="004240F0"/>
    <w:rsid w:val="004534D1"/>
    <w:rsid w:val="0059003E"/>
    <w:rsid w:val="005C1080"/>
    <w:rsid w:val="005F1E16"/>
    <w:rsid w:val="006312C0"/>
    <w:rsid w:val="00704187"/>
    <w:rsid w:val="0088155A"/>
    <w:rsid w:val="008957E1"/>
    <w:rsid w:val="008A572D"/>
    <w:rsid w:val="008B78F1"/>
    <w:rsid w:val="0090533D"/>
    <w:rsid w:val="00906061"/>
    <w:rsid w:val="00A34C3B"/>
    <w:rsid w:val="00A7018E"/>
    <w:rsid w:val="00AB038B"/>
    <w:rsid w:val="00AC7495"/>
    <w:rsid w:val="00C54B23"/>
    <w:rsid w:val="00C87A10"/>
    <w:rsid w:val="00D462FB"/>
    <w:rsid w:val="00D766CB"/>
    <w:rsid w:val="00E95998"/>
    <w:rsid w:val="00EC0EE5"/>
    <w:rsid w:val="00F07B4B"/>
    <w:rsid w:val="00F9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2A4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2669</Words>
  <Characters>15214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26</cp:revision>
  <dcterms:created xsi:type="dcterms:W3CDTF">2019-10-03T01:48:00Z</dcterms:created>
  <dcterms:modified xsi:type="dcterms:W3CDTF">2020-04-23T01:59:00Z</dcterms:modified>
</cp:coreProperties>
</file>