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45"/>
      </w:tblGrid>
      <w:tr w:rsidR="00FD70CC" w:rsidRPr="00BA4082" w:rsidTr="00BA4082">
        <w:tc>
          <w:tcPr>
            <w:tcW w:w="5245" w:type="dxa"/>
          </w:tcPr>
          <w:p w:rsidR="00FD70CC" w:rsidRPr="00BA4082" w:rsidRDefault="00FD70CC" w:rsidP="00FD70CC">
            <w:pPr>
              <w:ind w:left="0" w:firstLine="0"/>
              <w:rPr>
                <w:b/>
                <w:szCs w:val="21"/>
              </w:rPr>
            </w:pPr>
            <w:r w:rsidRPr="00BA4082">
              <w:rPr>
                <w:b/>
                <w:szCs w:val="21"/>
              </w:rPr>
              <w:t xml:space="preserve">Article-1 </w:t>
            </w:r>
            <w:r w:rsidRPr="00BA4082">
              <w:rPr>
                <w:rFonts w:hint="eastAsia"/>
                <w:b/>
                <w:szCs w:val="21"/>
              </w:rPr>
              <w:t>Title</w:t>
            </w:r>
          </w:p>
          <w:p w:rsidR="00FD70CC" w:rsidRPr="00BA4082" w:rsidRDefault="00FD70CC" w:rsidP="00FD70CC">
            <w:pPr>
              <w:ind w:left="0" w:firstLine="0"/>
              <w:rPr>
                <w:b/>
                <w:szCs w:val="21"/>
              </w:rPr>
            </w:pPr>
            <w:r w:rsidRPr="00BA4082">
              <w:rPr>
                <w:b/>
                <w:szCs w:val="21"/>
              </w:rPr>
              <w:t>Business Relationship Agreement</w:t>
            </w:r>
          </w:p>
          <w:p w:rsidR="00FD70CC" w:rsidRPr="00BA4082" w:rsidRDefault="00FD70CC" w:rsidP="00FD70CC">
            <w:pPr>
              <w:ind w:left="0" w:firstLine="0"/>
              <w:rPr>
                <w:szCs w:val="21"/>
              </w:rPr>
            </w:pPr>
          </w:p>
          <w:p w:rsidR="00FD70CC" w:rsidRPr="00BA4082" w:rsidRDefault="00FD70CC" w:rsidP="00FD70CC">
            <w:pPr>
              <w:ind w:left="0" w:firstLine="0"/>
              <w:rPr>
                <w:b/>
                <w:szCs w:val="21"/>
              </w:rPr>
            </w:pPr>
            <w:r w:rsidRPr="00BA4082">
              <w:rPr>
                <w:rFonts w:hint="eastAsia"/>
                <w:b/>
                <w:szCs w:val="21"/>
              </w:rPr>
              <w:t>Article-2</w:t>
            </w:r>
            <w:r w:rsidRPr="00BA4082">
              <w:rPr>
                <w:b/>
                <w:szCs w:val="21"/>
              </w:rPr>
              <w:t xml:space="preserve"> Preamble</w:t>
            </w:r>
          </w:p>
          <w:p w:rsidR="00FD70CC" w:rsidRDefault="00FD70CC" w:rsidP="00FD70CC">
            <w:pPr>
              <w:ind w:left="0" w:firstLine="0"/>
              <w:rPr>
                <w:szCs w:val="21"/>
              </w:rPr>
            </w:pPr>
            <w:r w:rsidRPr="00BA4082">
              <w:rPr>
                <w:rFonts w:hint="eastAsia"/>
                <w:szCs w:val="21"/>
              </w:rPr>
              <w:t>THIS AGREEMENT made in this</w:t>
            </w:r>
            <w:r w:rsidRPr="00BA4082">
              <w:rPr>
                <w:szCs w:val="21"/>
              </w:rPr>
              <w:t xml:space="preserve"> </w:t>
            </w:r>
            <w:r w:rsidRPr="00BA4082">
              <w:rPr>
                <w:rFonts w:hint="eastAsia"/>
                <w:szCs w:val="21"/>
              </w:rPr>
              <w:t xml:space="preserve">day of </w:t>
            </w:r>
            <w:r>
              <w:rPr>
                <w:szCs w:val="21"/>
              </w:rPr>
              <w:t xml:space="preserve"> dd,</w:t>
            </w:r>
          </w:p>
          <w:p w:rsidR="00FD70CC" w:rsidRPr="00BA4082" w:rsidRDefault="00FD70CC" w:rsidP="00FD70CC">
            <w:pPr>
              <w:ind w:left="0" w:firstLine="0"/>
              <w:rPr>
                <w:szCs w:val="21"/>
              </w:rPr>
            </w:pPr>
            <w:r>
              <w:rPr>
                <w:szCs w:val="21"/>
              </w:rPr>
              <w:t>mm</w:t>
            </w:r>
            <w:r w:rsidRPr="00BA4082">
              <w:rPr>
                <w:rFonts w:hint="eastAsia"/>
                <w:szCs w:val="21"/>
              </w:rPr>
              <w:t>, 20</w:t>
            </w:r>
            <w:r>
              <w:rPr>
                <w:szCs w:val="21"/>
              </w:rPr>
              <w:t>yy</w:t>
            </w:r>
            <w:r w:rsidRPr="00BA4082">
              <w:rPr>
                <w:rFonts w:hint="eastAsia"/>
                <w:szCs w:val="21"/>
              </w:rPr>
              <w:t>, by and between</w:t>
            </w:r>
            <w:r w:rsidRPr="00BA4082">
              <w:rPr>
                <w:szCs w:val="21"/>
              </w:rPr>
              <w:t xml:space="preserve"> </w:t>
            </w:r>
            <w:r>
              <w:rPr>
                <w:szCs w:val="21"/>
              </w:rPr>
              <w:t>PT______________________</w:t>
            </w:r>
            <w:r w:rsidRPr="00BA4082">
              <w:rPr>
                <w:szCs w:val="21"/>
              </w:rPr>
              <w:t>, a corporation organized and existing under the laws of Indonesia, and having its principal office at</w:t>
            </w:r>
            <w:r>
              <w:rPr>
                <w:szCs w:val="21"/>
              </w:rPr>
              <w:t>_____________________________</w:t>
            </w:r>
            <w:r w:rsidRPr="00BA4082">
              <w:rPr>
                <w:szCs w:val="21"/>
              </w:rPr>
              <w:t xml:space="preserve">                             (</w:t>
            </w:r>
            <w:r w:rsidRPr="00BA4082">
              <w:rPr>
                <w:rFonts w:hint="eastAsia"/>
                <w:szCs w:val="21"/>
              </w:rPr>
              <w:t>hereinafter referred to as</w:t>
            </w:r>
            <w:r w:rsidRPr="00BA4082">
              <w:rPr>
                <w:szCs w:val="21"/>
              </w:rPr>
              <w:t xml:space="preserve"> “</w:t>
            </w:r>
            <w:r>
              <w:rPr>
                <w:szCs w:val="21"/>
              </w:rPr>
              <w:t>A</w:t>
            </w:r>
            <w:r w:rsidRPr="00BA4082">
              <w:rPr>
                <w:szCs w:val="21"/>
              </w:rPr>
              <w:t xml:space="preserve">”) and </w:t>
            </w:r>
            <w:r w:rsidRPr="00BA4082">
              <w:rPr>
                <w:rFonts w:hint="eastAsia"/>
                <w:szCs w:val="21"/>
              </w:rPr>
              <w:t>PT</w:t>
            </w:r>
            <w:r>
              <w:rPr>
                <w:szCs w:val="21"/>
              </w:rPr>
              <w:t>_____________________</w:t>
            </w:r>
            <w:r w:rsidRPr="00BA4082">
              <w:rPr>
                <w:rFonts w:hint="eastAsia"/>
                <w:szCs w:val="21"/>
              </w:rPr>
              <w:t xml:space="preserve">, a corporation organized and existing under the laws of Indonesia, and having its principal office at </w:t>
            </w:r>
            <w:r>
              <w:rPr>
                <w:szCs w:val="21"/>
              </w:rPr>
              <w:t>__________________________________</w:t>
            </w:r>
            <w:r w:rsidRPr="00BA4082">
              <w:rPr>
                <w:rFonts w:hint="eastAsia"/>
                <w:szCs w:val="21"/>
              </w:rPr>
              <w:t xml:space="preserve">(hereinafter referred to as </w:t>
            </w:r>
            <w:r w:rsidRPr="00BA4082">
              <w:rPr>
                <w:szCs w:val="21"/>
              </w:rPr>
              <w:t>“</w:t>
            </w:r>
            <w:r>
              <w:rPr>
                <w:szCs w:val="21"/>
              </w:rPr>
              <w:t>B</w:t>
            </w:r>
            <w:r w:rsidRPr="00BA4082">
              <w:rPr>
                <w:szCs w:val="21"/>
              </w:rPr>
              <w:t>”</w:t>
            </w:r>
            <w:r w:rsidRPr="00BA4082">
              <w:rPr>
                <w:rFonts w:hint="eastAsia"/>
                <w:szCs w:val="21"/>
              </w:rPr>
              <w:t>);</w:t>
            </w:r>
          </w:p>
          <w:p w:rsidR="00FD70CC" w:rsidRPr="00BA4082" w:rsidRDefault="00FD70CC" w:rsidP="00FD70CC">
            <w:pPr>
              <w:ind w:left="0" w:firstLine="0"/>
              <w:rPr>
                <w:szCs w:val="21"/>
              </w:rPr>
            </w:pPr>
          </w:p>
          <w:p w:rsidR="00FD70CC" w:rsidRPr="00FD70CC" w:rsidRDefault="00FD70CC" w:rsidP="001D0C3B">
            <w:pPr>
              <w:ind w:left="0" w:firstLine="0"/>
              <w:rPr>
                <w:b/>
                <w:szCs w:val="21"/>
              </w:rPr>
            </w:pPr>
          </w:p>
        </w:tc>
        <w:tc>
          <w:tcPr>
            <w:tcW w:w="5245" w:type="dxa"/>
          </w:tcPr>
          <w:p w:rsidR="00FD70CC" w:rsidRPr="00BA4082" w:rsidRDefault="00FD70CC" w:rsidP="00FD70CC">
            <w:pPr>
              <w:ind w:left="0" w:firstLine="0"/>
              <w:rPr>
                <w:b/>
                <w:szCs w:val="21"/>
              </w:rPr>
            </w:pPr>
            <w:r w:rsidRPr="00BA4082">
              <w:rPr>
                <w:rFonts w:hint="eastAsia"/>
                <w:b/>
                <w:szCs w:val="21"/>
              </w:rPr>
              <w:t>第</w:t>
            </w:r>
            <w:r w:rsidRPr="00BA4082">
              <w:rPr>
                <w:rFonts w:hint="eastAsia"/>
                <w:b/>
                <w:szCs w:val="21"/>
              </w:rPr>
              <w:t>1</w:t>
            </w:r>
            <w:r w:rsidRPr="00BA4082">
              <w:rPr>
                <w:rFonts w:hint="eastAsia"/>
                <w:b/>
                <w:szCs w:val="21"/>
              </w:rPr>
              <w:t>項　表題</w:t>
            </w:r>
          </w:p>
          <w:p w:rsidR="00FD70CC" w:rsidRPr="00BA4082" w:rsidRDefault="00FD70CC" w:rsidP="00FD70CC">
            <w:pPr>
              <w:ind w:left="0" w:firstLine="0"/>
              <w:rPr>
                <w:b/>
                <w:szCs w:val="21"/>
              </w:rPr>
            </w:pPr>
            <w:r w:rsidRPr="00BA4082">
              <w:rPr>
                <w:rFonts w:hint="eastAsia"/>
                <w:b/>
                <w:szCs w:val="21"/>
              </w:rPr>
              <w:t>業務提携契約</w:t>
            </w:r>
          </w:p>
          <w:p w:rsidR="00FD70CC" w:rsidRPr="00BA4082" w:rsidRDefault="00FD70CC" w:rsidP="00FD70CC">
            <w:pPr>
              <w:ind w:left="0" w:firstLine="0"/>
              <w:rPr>
                <w:szCs w:val="21"/>
              </w:rPr>
            </w:pPr>
          </w:p>
          <w:p w:rsidR="00FD70CC" w:rsidRPr="00BA4082" w:rsidRDefault="00FD70CC" w:rsidP="00FD70CC">
            <w:pPr>
              <w:ind w:left="0" w:firstLine="0"/>
              <w:rPr>
                <w:b/>
                <w:szCs w:val="21"/>
              </w:rPr>
            </w:pPr>
            <w:r w:rsidRPr="00BA4082">
              <w:rPr>
                <w:rFonts w:hint="eastAsia"/>
                <w:b/>
                <w:szCs w:val="21"/>
              </w:rPr>
              <w:t>第</w:t>
            </w:r>
            <w:r w:rsidRPr="00BA4082">
              <w:rPr>
                <w:rFonts w:hint="eastAsia"/>
                <w:b/>
                <w:szCs w:val="21"/>
              </w:rPr>
              <w:t>2</w:t>
            </w:r>
            <w:r w:rsidRPr="00BA4082">
              <w:rPr>
                <w:rFonts w:hint="eastAsia"/>
                <w:b/>
                <w:szCs w:val="21"/>
              </w:rPr>
              <w:t>項　前文</w:t>
            </w:r>
          </w:p>
          <w:p w:rsidR="00FD70CC" w:rsidRPr="00BA4082" w:rsidRDefault="00FD70CC" w:rsidP="00FD70CC">
            <w:pPr>
              <w:tabs>
                <w:tab w:val="left" w:pos="1305"/>
              </w:tabs>
              <w:ind w:left="0" w:firstLine="0"/>
              <w:rPr>
                <w:szCs w:val="21"/>
              </w:rPr>
            </w:pPr>
            <w:r w:rsidRPr="00BA4082">
              <w:rPr>
                <w:rFonts w:hint="eastAsia"/>
                <w:szCs w:val="21"/>
              </w:rPr>
              <w:t>本契約は、</w:t>
            </w:r>
            <w:r>
              <w:rPr>
                <w:rFonts w:hint="eastAsia"/>
                <w:szCs w:val="21"/>
              </w:rPr>
              <w:t>20</w:t>
            </w:r>
            <w:r>
              <w:rPr>
                <w:szCs w:val="21"/>
              </w:rPr>
              <w:t>yy</w:t>
            </w:r>
            <w:r w:rsidRPr="00BA4082">
              <w:rPr>
                <w:rFonts w:hint="eastAsia"/>
                <w:szCs w:val="21"/>
              </w:rPr>
              <w:t>年</w:t>
            </w:r>
            <w:r>
              <w:rPr>
                <w:rFonts w:hint="eastAsia"/>
                <w:szCs w:val="21"/>
              </w:rPr>
              <w:t>mm</w:t>
            </w:r>
            <w:r w:rsidRPr="00BA4082">
              <w:rPr>
                <w:rFonts w:hint="eastAsia"/>
                <w:szCs w:val="21"/>
              </w:rPr>
              <w:t>月</w:t>
            </w:r>
            <w:r>
              <w:rPr>
                <w:rFonts w:hint="eastAsia"/>
                <w:szCs w:val="21"/>
              </w:rPr>
              <w:t>dd</w:t>
            </w:r>
            <w:r w:rsidRPr="00BA4082">
              <w:rPr>
                <w:rFonts w:hint="eastAsia"/>
                <w:szCs w:val="21"/>
              </w:rPr>
              <w:t>日、インドネシア法に基づいて設立され、存続する法人で、その主たる事務所を</w:t>
            </w:r>
            <w:r>
              <w:rPr>
                <w:rFonts w:hint="eastAsia"/>
                <w:szCs w:val="21"/>
              </w:rPr>
              <w:t>_____________________________________</w:t>
            </w:r>
            <w:r w:rsidRPr="00BA4082">
              <w:rPr>
                <w:rFonts w:hint="eastAsia"/>
                <w:szCs w:val="21"/>
              </w:rPr>
              <w:t>（以下、”</w:t>
            </w:r>
            <w:r>
              <w:rPr>
                <w:rFonts w:hint="eastAsia"/>
                <w:szCs w:val="21"/>
              </w:rPr>
              <w:t>甲</w:t>
            </w:r>
            <w:r w:rsidRPr="00BA4082">
              <w:rPr>
                <w:rFonts w:hint="eastAsia"/>
                <w:szCs w:val="21"/>
              </w:rPr>
              <w:t>”という）と、インドネシア法に基づいて設立され、存続する法人で、その主たる事務所を</w:t>
            </w:r>
            <w:r>
              <w:rPr>
                <w:rFonts w:hint="eastAsia"/>
                <w:szCs w:val="21"/>
              </w:rPr>
              <w:t>_____________________</w:t>
            </w:r>
            <w:r w:rsidRPr="00BA4082">
              <w:rPr>
                <w:rFonts w:hint="eastAsia"/>
                <w:szCs w:val="21"/>
              </w:rPr>
              <w:t>に有する</w:t>
            </w:r>
            <w:r w:rsidRPr="00BA4082">
              <w:rPr>
                <w:rFonts w:hint="eastAsia"/>
                <w:szCs w:val="21"/>
              </w:rPr>
              <w:t>PT</w:t>
            </w:r>
            <w:r>
              <w:rPr>
                <w:szCs w:val="21"/>
              </w:rPr>
              <w:t>__________________</w:t>
            </w:r>
            <w:r w:rsidRPr="00BA4082">
              <w:rPr>
                <w:rFonts w:hint="eastAsia"/>
                <w:szCs w:val="21"/>
              </w:rPr>
              <w:t>（以下、“</w:t>
            </w:r>
            <w:r>
              <w:rPr>
                <w:rFonts w:hint="eastAsia"/>
                <w:szCs w:val="21"/>
              </w:rPr>
              <w:t>乙</w:t>
            </w:r>
            <w:r w:rsidRPr="00BA4082">
              <w:rPr>
                <w:rFonts w:hint="eastAsia"/>
                <w:szCs w:val="21"/>
              </w:rPr>
              <w:t>”という）との間において締結される。</w:t>
            </w:r>
          </w:p>
          <w:p w:rsidR="00FD70CC" w:rsidRPr="00BA4082" w:rsidRDefault="00FD70CC" w:rsidP="00FD70CC">
            <w:pPr>
              <w:ind w:left="0" w:firstLine="0"/>
              <w:rPr>
                <w:szCs w:val="21"/>
              </w:rPr>
            </w:pPr>
          </w:p>
          <w:p w:rsidR="00FD70CC" w:rsidRPr="00FD70CC" w:rsidRDefault="00FD70CC" w:rsidP="001D0C3B">
            <w:pPr>
              <w:ind w:left="0" w:firstLine="0"/>
              <w:rPr>
                <w:rFonts w:hint="eastAsia"/>
                <w:b/>
                <w:szCs w:val="21"/>
              </w:rPr>
            </w:pPr>
          </w:p>
        </w:tc>
      </w:tr>
      <w:tr w:rsidR="00FD70CC" w:rsidRPr="00BA4082" w:rsidTr="00BA4082">
        <w:tc>
          <w:tcPr>
            <w:tcW w:w="5245" w:type="dxa"/>
          </w:tcPr>
          <w:p w:rsidR="00FD70CC" w:rsidRPr="00BA4082" w:rsidRDefault="00FD70CC" w:rsidP="00FD70CC">
            <w:pPr>
              <w:ind w:left="0" w:firstLine="0"/>
              <w:rPr>
                <w:b/>
                <w:szCs w:val="21"/>
              </w:rPr>
            </w:pPr>
            <w:r w:rsidRPr="00BA4082">
              <w:rPr>
                <w:rFonts w:hint="eastAsia"/>
                <w:b/>
                <w:szCs w:val="21"/>
              </w:rPr>
              <w:t xml:space="preserve">Article-3 Whereas Clause </w:t>
            </w:r>
          </w:p>
          <w:p w:rsidR="00FD70CC" w:rsidRPr="00BA4082" w:rsidRDefault="00FD70CC" w:rsidP="00FD70CC">
            <w:pPr>
              <w:ind w:left="0" w:firstLine="0"/>
              <w:rPr>
                <w:szCs w:val="21"/>
              </w:rPr>
            </w:pPr>
            <w:r w:rsidRPr="00BA4082">
              <w:rPr>
                <w:rFonts w:hint="eastAsia"/>
                <w:szCs w:val="21"/>
              </w:rPr>
              <w:t xml:space="preserve">WHEREAS, </w:t>
            </w:r>
            <w:r w:rsidR="00BB4C72">
              <w:rPr>
                <w:szCs w:val="21"/>
              </w:rPr>
              <w:t>A</w:t>
            </w:r>
            <w:r w:rsidRPr="00BA4082">
              <w:rPr>
                <w:szCs w:val="21"/>
              </w:rPr>
              <w:t xml:space="preserve"> </w:t>
            </w:r>
            <w:r w:rsidRPr="00BA4082">
              <w:rPr>
                <w:rFonts w:hint="eastAsia"/>
                <w:szCs w:val="21"/>
              </w:rPr>
              <w:t xml:space="preserve">is engaged in the business of </w:t>
            </w:r>
            <w:r w:rsidRPr="00BA4082">
              <w:rPr>
                <w:szCs w:val="21"/>
              </w:rPr>
              <w:t xml:space="preserve">manufacturing </w:t>
            </w:r>
            <w:r w:rsidRPr="00BA4082">
              <w:rPr>
                <w:rFonts w:hint="eastAsia"/>
                <w:szCs w:val="21"/>
              </w:rPr>
              <w:t xml:space="preserve">various products; and WHEREAS, </w:t>
            </w:r>
            <w:r w:rsidR="00BB4C72">
              <w:rPr>
                <w:szCs w:val="21"/>
              </w:rPr>
              <w:t>B</w:t>
            </w:r>
            <w:r w:rsidRPr="00BA4082">
              <w:rPr>
                <w:rFonts w:hint="eastAsia"/>
                <w:szCs w:val="21"/>
              </w:rPr>
              <w:t xml:space="preserve"> represents and warrants that it has been engaged in the business of </w:t>
            </w:r>
            <w:r w:rsidRPr="00BA4082">
              <w:rPr>
                <w:szCs w:val="21"/>
              </w:rPr>
              <w:t xml:space="preserve">procurement for materials and </w:t>
            </w:r>
            <w:r w:rsidRPr="00BA4082">
              <w:rPr>
                <w:rFonts w:hint="eastAsia"/>
                <w:szCs w:val="21"/>
              </w:rPr>
              <w:t>selling products in</w:t>
            </w:r>
            <w:r w:rsidRPr="00BA4082">
              <w:rPr>
                <w:szCs w:val="21"/>
              </w:rPr>
              <w:t xml:space="preserve"> Indonesia</w:t>
            </w:r>
            <w:r w:rsidRPr="00BA4082">
              <w:rPr>
                <w:rFonts w:hint="eastAsia"/>
                <w:szCs w:val="21"/>
              </w:rPr>
              <w:t xml:space="preserve">, and </w:t>
            </w:r>
            <w:r w:rsidRPr="00BA4082">
              <w:rPr>
                <w:szCs w:val="21"/>
              </w:rPr>
              <w:t>provide factory space</w:t>
            </w:r>
            <w:r w:rsidRPr="00BA4082">
              <w:rPr>
                <w:rFonts w:hint="eastAsia"/>
                <w:szCs w:val="21"/>
              </w:rPr>
              <w:t xml:space="preserve"> for that purpose; and WHEREAS, </w:t>
            </w:r>
            <w:r w:rsidR="00BB4C72">
              <w:rPr>
                <w:szCs w:val="21"/>
              </w:rPr>
              <w:t>A</w:t>
            </w:r>
            <w:r w:rsidRPr="00BA4082">
              <w:rPr>
                <w:rFonts w:hint="eastAsia"/>
                <w:szCs w:val="21"/>
              </w:rPr>
              <w:t xml:space="preserve"> is desirous of selling products in Indonesia, and, for that purpose, is desirous of hiring the </w:t>
            </w:r>
            <w:r w:rsidRPr="00BA4082">
              <w:rPr>
                <w:szCs w:val="21"/>
              </w:rPr>
              <w:t xml:space="preserve">support </w:t>
            </w:r>
            <w:r w:rsidRPr="00BA4082">
              <w:rPr>
                <w:rFonts w:hint="eastAsia"/>
                <w:szCs w:val="21"/>
              </w:rPr>
              <w:t xml:space="preserve">services of </w:t>
            </w:r>
            <w:r w:rsidR="00BB4C72">
              <w:rPr>
                <w:szCs w:val="21"/>
              </w:rPr>
              <w:t>B</w:t>
            </w:r>
            <w:r w:rsidRPr="00BA4082">
              <w:rPr>
                <w:rFonts w:hint="eastAsia"/>
                <w:szCs w:val="21"/>
              </w:rPr>
              <w:t xml:space="preserve">. NOW, THEREFORE, in consideration of the promises and mutual covenants contained herein </w:t>
            </w:r>
            <w:r w:rsidRPr="00BA4082">
              <w:rPr>
                <w:szCs w:val="21"/>
              </w:rPr>
              <w:t xml:space="preserve">and for other good and valuable consideration, hereinafter set forth, the receipt of which is hereby acknowledged, it is agreed between the parties as follows: </w:t>
            </w:r>
          </w:p>
          <w:p w:rsidR="00FD70CC" w:rsidRPr="00BA4082" w:rsidRDefault="00FD70CC" w:rsidP="00FD70CC">
            <w:pPr>
              <w:ind w:left="0" w:firstLine="0"/>
              <w:rPr>
                <w:szCs w:val="21"/>
              </w:rPr>
            </w:pPr>
          </w:p>
          <w:p w:rsidR="00FD70CC" w:rsidRPr="00BA4082" w:rsidRDefault="00FD70CC" w:rsidP="00FD70CC">
            <w:pPr>
              <w:pStyle w:val="a8"/>
              <w:numPr>
                <w:ilvl w:val="0"/>
                <w:numId w:val="8"/>
              </w:numPr>
              <w:ind w:leftChars="0"/>
              <w:rPr>
                <w:szCs w:val="21"/>
              </w:rPr>
            </w:pPr>
            <w:r w:rsidRPr="00BA4082">
              <w:rPr>
                <w:rFonts w:hint="eastAsia"/>
                <w:szCs w:val="21"/>
              </w:rPr>
              <w:t xml:space="preserve">Refer to </w:t>
            </w:r>
            <w:r w:rsidRPr="00BA4082">
              <w:rPr>
                <w:szCs w:val="21"/>
              </w:rPr>
              <w:t>attached paper “</w:t>
            </w:r>
            <w:r w:rsidR="00BB4C72">
              <w:rPr>
                <w:szCs w:val="21"/>
              </w:rPr>
              <w:t>A</w:t>
            </w:r>
            <w:r w:rsidRPr="00BA4082">
              <w:rPr>
                <w:szCs w:val="21"/>
              </w:rPr>
              <w:t>_</w:t>
            </w:r>
            <w:r w:rsidR="00BB4C72">
              <w:rPr>
                <w:szCs w:val="21"/>
              </w:rPr>
              <w:t>B</w:t>
            </w:r>
            <w:r w:rsidRPr="00BA4082">
              <w:rPr>
                <w:szCs w:val="21"/>
              </w:rPr>
              <w:t xml:space="preserve"> Business Relationship Detail” for the business sharing.</w:t>
            </w:r>
          </w:p>
          <w:p w:rsidR="00FD70CC" w:rsidRPr="00BA4082" w:rsidRDefault="00FD70CC" w:rsidP="00FD70CC">
            <w:pPr>
              <w:pStyle w:val="a8"/>
              <w:numPr>
                <w:ilvl w:val="0"/>
                <w:numId w:val="8"/>
              </w:numPr>
              <w:ind w:leftChars="0"/>
              <w:rPr>
                <w:szCs w:val="21"/>
              </w:rPr>
            </w:pPr>
            <w:r w:rsidRPr="00BA4082">
              <w:rPr>
                <w:szCs w:val="21"/>
              </w:rPr>
              <w:t xml:space="preserve">Support </w:t>
            </w:r>
            <w:r w:rsidRPr="00BA4082">
              <w:rPr>
                <w:rFonts w:hint="eastAsia"/>
                <w:szCs w:val="21"/>
              </w:rPr>
              <w:t xml:space="preserve">services of </w:t>
            </w:r>
            <w:r w:rsidR="00BB4C72">
              <w:rPr>
                <w:szCs w:val="21"/>
              </w:rPr>
              <w:t xml:space="preserve">B </w:t>
            </w:r>
            <w:r w:rsidRPr="00BA4082">
              <w:rPr>
                <w:szCs w:val="21"/>
              </w:rPr>
              <w:t>are hereinafter;</w:t>
            </w:r>
          </w:p>
          <w:p w:rsidR="00BB4C72" w:rsidRDefault="00FD70CC" w:rsidP="00FD70CC">
            <w:pPr>
              <w:pStyle w:val="a8"/>
              <w:numPr>
                <w:ilvl w:val="0"/>
                <w:numId w:val="4"/>
              </w:numPr>
              <w:ind w:leftChars="0"/>
              <w:rPr>
                <w:szCs w:val="21"/>
              </w:rPr>
            </w:pPr>
            <w:r w:rsidRPr="00BB4C72">
              <w:rPr>
                <w:rFonts w:hint="eastAsia"/>
                <w:szCs w:val="21"/>
              </w:rPr>
              <w:t xml:space="preserve">A part of PMA </w:t>
            </w:r>
            <w:r w:rsidR="00BB4C72">
              <w:rPr>
                <w:szCs w:val="21"/>
              </w:rPr>
              <w:t>establishing procedures</w:t>
            </w:r>
          </w:p>
          <w:p w:rsidR="00FD70CC" w:rsidRPr="00BB4C72" w:rsidRDefault="00FD70CC" w:rsidP="00FD70CC">
            <w:pPr>
              <w:pStyle w:val="a8"/>
              <w:numPr>
                <w:ilvl w:val="0"/>
                <w:numId w:val="4"/>
              </w:numPr>
              <w:ind w:leftChars="0"/>
              <w:rPr>
                <w:szCs w:val="21"/>
              </w:rPr>
            </w:pPr>
            <w:r w:rsidRPr="00BB4C72">
              <w:rPr>
                <w:rFonts w:hint="eastAsia"/>
                <w:szCs w:val="21"/>
              </w:rPr>
              <w:t>Recruitment of local human resource</w:t>
            </w:r>
          </w:p>
          <w:p w:rsidR="00FD70CC" w:rsidRPr="00BA4082" w:rsidRDefault="00FD70CC" w:rsidP="00FD70CC">
            <w:pPr>
              <w:pStyle w:val="a8"/>
              <w:numPr>
                <w:ilvl w:val="0"/>
                <w:numId w:val="4"/>
              </w:numPr>
              <w:ind w:leftChars="0"/>
              <w:rPr>
                <w:szCs w:val="21"/>
              </w:rPr>
            </w:pPr>
            <w:r w:rsidRPr="00BA4082">
              <w:rPr>
                <w:rFonts w:hint="eastAsia"/>
                <w:szCs w:val="21"/>
              </w:rPr>
              <w:t xml:space="preserve">Advice for </w:t>
            </w:r>
            <w:r w:rsidRPr="00BA4082">
              <w:rPr>
                <w:szCs w:val="21"/>
              </w:rPr>
              <w:t>labor</w:t>
            </w:r>
            <w:r w:rsidRPr="00BA4082">
              <w:rPr>
                <w:rFonts w:hint="eastAsia"/>
                <w:szCs w:val="21"/>
              </w:rPr>
              <w:t xml:space="preserve"> control</w:t>
            </w:r>
          </w:p>
          <w:p w:rsidR="00FD70CC" w:rsidRPr="00BA4082" w:rsidRDefault="00FD70CC" w:rsidP="00FD70CC">
            <w:pPr>
              <w:pStyle w:val="a8"/>
              <w:numPr>
                <w:ilvl w:val="0"/>
                <w:numId w:val="4"/>
              </w:numPr>
              <w:ind w:leftChars="0"/>
              <w:rPr>
                <w:szCs w:val="21"/>
              </w:rPr>
            </w:pPr>
            <w:r w:rsidRPr="00BA4082">
              <w:rPr>
                <w:rFonts w:hint="eastAsia"/>
                <w:szCs w:val="21"/>
              </w:rPr>
              <w:t>Arrangement of office facility</w:t>
            </w:r>
          </w:p>
          <w:p w:rsidR="00FD70CC" w:rsidRPr="00BA4082" w:rsidRDefault="00FD70CC" w:rsidP="00FD70CC">
            <w:pPr>
              <w:pStyle w:val="a8"/>
              <w:numPr>
                <w:ilvl w:val="0"/>
                <w:numId w:val="4"/>
              </w:numPr>
              <w:ind w:leftChars="0"/>
              <w:rPr>
                <w:szCs w:val="21"/>
              </w:rPr>
            </w:pPr>
            <w:r w:rsidRPr="00BA4082">
              <w:rPr>
                <w:rFonts w:hint="eastAsia"/>
                <w:szCs w:val="21"/>
              </w:rPr>
              <w:t>Installment of management system</w:t>
            </w:r>
          </w:p>
          <w:p w:rsidR="00FD70CC" w:rsidRPr="00BA4082" w:rsidRDefault="00FD70CC" w:rsidP="00FD70CC">
            <w:pPr>
              <w:pStyle w:val="a8"/>
              <w:numPr>
                <w:ilvl w:val="0"/>
                <w:numId w:val="4"/>
              </w:numPr>
              <w:ind w:leftChars="0"/>
              <w:rPr>
                <w:szCs w:val="21"/>
              </w:rPr>
            </w:pPr>
            <w:r w:rsidRPr="00BA4082">
              <w:rPr>
                <w:rFonts w:hint="eastAsia"/>
                <w:szCs w:val="21"/>
              </w:rPr>
              <w:lastRenderedPageBreak/>
              <w:t xml:space="preserve">Accounting/Taxation </w:t>
            </w:r>
            <w:r w:rsidRPr="00BA4082">
              <w:rPr>
                <w:szCs w:val="21"/>
              </w:rPr>
              <w:t>for starting stage</w:t>
            </w:r>
          </w:p>
          <w:p w:rsidR="00FD70CC" w:rsidRPr="00BA4082" w:rsidRDefault="00FD70CC" w:rsidP="00FD70CC">
            <w:pPr>
              <w:pStyle w:val="a8"/>
              <w:numPr>
                <w:ilvl w:val="0"/>
                <w:numId w:val="4"/>
              </w:numPr>
              <w:ind w:leftChars="0"/>
              <w:rPr>
                <w:szCs w:val="21"/>
              </w:rPr>
            </w:pPr>
            <w:r w:rsidRPr="00BA4082">
              <w:rPr>
                <w:rFonts w:hint="eastAsia"/>
                <w:szCs w:val="21"/>
              </w:rPr>
              <w:t>Providing market information in Indonesia</w:t>
            </w:r>
          </w:p>
          <w:p w:rsidR="00FD70CC" w:rsidRPr="00BA4082" w:rsidRDefault="00FD70CC" w:rsidP="00FD70CC">
            <w:pPr>
              <w:ind w:left="0" w:firstLine="0"/>
              <w:rPr>
                <w:szCs w:val="21"/>
              </w:rPr>
            </w:pPr>
          </w:p>
          <w:p w:rsidR="00FD70CC" w:rsidRPr="00BA4082" w:rsidRDefault="00FD70CC" w:rsidP="00FD70CC">
            <w:pPr>
              <w:pStyle w:val="a8"/>
              <w:widowControl w:val="0"/>
              <w:numPr>
                <w:ilvl w:val="0"/>
                <w:numId w:val="8"/>
              </w:numPr>
              <w:ind w:leftChars="0"/>
              <w:jc w:val="left"/>
              <w:rPr>
                <w:rFonts w:cs="Arial"/>
                <w:szCs w:val="21"/>
              </w:rPr>
            </w:pPr>
            <w:r w:rsidRPr="00BA4082">
              <w:rPr>
                <w:rFonts w:cs="Arial"/>
                <w:szCs w:val="21"/>
              </w:rPr>
              <w:t xml:space="preserve">Facility utilizing </w:t>
            </w:r>
            <w:r w:rsidRPr="00BA4082">
              <w:rPr>
                <w:rFonts w:cs="Arial" w:hint="eastAsia"/>
                <w:szCs w:val="21"/>
              </w:rPr>
              <w:t>f</w:t>
            </w:r>
            <w:r w:rsidRPr="00BA4082">
              <w:rPr>
                <w:rFonts w:cs="Arial"/>
                <w:szCs w:val="21"/>
                <w:lang w:eastAsia="zh-TW"/>
              </w:rPr>
              <w:t>ee</w:t>
            </w:r>
          </w:p>
          <w:p w:rsidR="00FD70CC" w:rsidRPr="00BA4082" w:rsidRDefault="00FD70CC" w:rsidP="00FD70CC">
            <w:pPr>
              <w:widowControl w:val="0"/>
              <w:ind w:left="0" w:firstLine="0"/>
              <w:jc w:val="left"/>
              <w:rPr>
                <w:rFonts w:cs="Arial"/>
                <w:b/>
                <w:szCs w:val="21"/>
              </w:rPr>
            </w:pPr>
          </w:p>
          <w:p w:rsidR="00FD70CC" w:rsidRPr="00BA4082" w:rsidRDefault="00FD70CC" w:rsidP="00FD70CC">
            <w:pPr>
              <w:widowControl w:val="0"/>
              <w:numPr>
                <w:ilvl w:val="0"/>
                <w:numId w:val="11"/>
              </w:numPr>
              <w:spacing w:line="0" w:lineRule="atLeast"/>
              <w:ind w:left="482" w:hanging="482"/>
              <w:rPr>
                <w:rFonts w:cs="Arial"/>
                <w:szCs w:val="21"/>
                <w:lang w:eastAsia="zh-TW"/>
              </w:rPr>
            </w:pPr>
            <w:r w:rsidRPr="00BA4082">
              <w:rPr>
                <w:rFonts w:cs="Arial"/>
                <w:szCs w:val="21"/>
                <w:lang w:eastAsia="zh-TW"/>
              </w:rPr>
              <w:t xml:space="preserve">Start-Up Date. </w:t>
            </w:r>
            <w:r w:rsidR="00BB4C72">
              <w:rPr>
                <w:rFonts w:cs="Arial"/>
                <w:szCs w:val="21"/>
                <w:lang w:eastAsia="zh-TW"/>
              </w:rPr>
              <w:t>A</w:t>
            </w:r>
            <w:r w:rsidRPr="00BA4082">
              <w:rPr>
                <w:rFonts w:cs="Arial"/>
                <w:szCs w:val="21"/>
                <w:lang w:eastAsia="zh-TW"/>
              </w:rPr>
              <w:t xml:space="preserve"> shall pay </w:t>
            </w:r>
            <w:r w:rsidR="00BB4C72">
              <w:rPr>
                <w:rFonts w:cs="Arial"/>
                <w:szCs w:val="21"/>
                <w:lang w:eastAsia="zh-TW"/>
              </w:rPr>
              <w:t>B</w:t>
            </w:r>
            <w:r w:rsidRPr="00BA4082">
              <w:rPr>
                <w:rFonts w:cs="Arial"/>
                <w:szCs w:val="21"/>
                <w:lang w:eastAsia="zh-TW"/>
              </w:rPr>
              <w:t xml:space="preserve"> a monthly fee commencing from the date that (a) </w:t>
            </w:r>
            <w:r w:rsidR="00BB4C72">
              <w:rPr>
                <w:rFonts w:cs="Arial"/>
                <w:szCs w:val="21"/>
                <w:lang w:eastAsia="zh-TW"/>
              </w:rPr>
              <w:t>B</w:t>
            </w:r>
            <w:r w:rsidRPr="00BA4082">
              <w:rPr>
                <w:rFonts w:cs="Arial"/>
                <w:szCs w:val="21"/>
                <w:lang w:eastAsia="zh-TW"/>
              </w:rPr>
              <w:t xml:space="preserve"> has completed the remodeling to the existing building, attachment</w:t>
            </w:r>
            <w:r w:rsidRPr="00BA4082">
              <w:rPr>
                <w:rFonts w:cs="Arial"/>
                <w:szCs w:val="21"/>
              </w:rPr>
              <w:t xml:space="preserve">, </w:t>
            </w:r>
            <w:r w:rsidRPr="00BA4082">
              <w:rPr>
                <w:rFonts w:cs="Arial"/>
                <w:szCs w:val="21"/>
                <w:lang w:eastAsia="zh-TW"/>
              </w:rPr>
              <w:t>fixture</w:t>
            </w:r>
            <w:r w:rsidRPr="00BA4082">
              <w:rPr>
                <w:rFonts w:cs="Arial"/>
                <w:szCs w:val="21"/>
              </w:rPr>
              <w:t xml:space="preserve">, machine equipment and </w:t>
            </w:r>
            <w:r w:rsidRPr="00BA4082">
              <w:rPr>
                <w:rFonts w:cs="Arial"/>
                <w:szCs w:val="21"/>
                <w:lang w:eastAsia="zh-TW"/>
              </w:rPr>
              <w:t xml:space="preserve">appurtenance on the Properties; and (b) </w:t>
            </w:r>
            <w:r w:rsidR="00BB4C72">
              <w:rPr>
                <w:rFonts w:cs="Arial"/>
                <w:szCs w:val="21"/>
                <w:lang w:eastAsia="zh-TW"/>
              </w:rPr>
              <w:t>A</w:t>
            </w:r>
            <w:r w:rsidRPr="00BA4082">
              <w:rPr>
                <w:rFonts w:cs="Arial"/>
                <w:szCs w:val="21"/>
                <w:lang w:eastAsia="zh-TW"/>
              </w:rPr>
              <w:t xml:space="preserve"> completed its initial installation of all equipment and attachments necessary for the production of </w:t>
            </w:r>
            <w:r w:rsidRPr="00BA4082">
              <w:rPr>
                <w:rFonts w:cs="Arial"/>
                <w:szCs w:val="21"/>
              </w:rPr>
              <w:t xml:space="preserve">its products </w:t>
            </w:r>
            <w:r w:rsidRPr="00BA4082">
              <w:rPr>
                <w:rFonts w:cs="Arial"/>
                <w:szCs w:val="21"/>
                <w:lang w:eastAsia="zh-TW"/>
              </w:rPr>
              <w:t>(completion date of aforesaid</w:t>
            </w:r>
            <w:r w:rsidRPr="00BA4082">
              <w:rPr>
                <w:rFonts w:cs="Arial"/>
                <w:szCs w:val="21"/>
              </w:rPr>
              <w:t xml:space="preserve"> both</w:t>
            </w:r>
            <w:r w:rsidRPr="00BA4082">
              <w:rPr>
                <w:rFonts w:cs="Arial"/>
                <w:szCs w:val="21"/>
                <w:lang w:eastAsia="zh-TW"/>
              </w:rPr>
              <w:t xml:space="preserve"> (a) and (b) shall hereinafter be referred to as “Start-Up Date”). </w:t>
            </w:r>
            <w:r w:rsidR="00BB4C72">
              <w:rPr>
                <w:rFonts w:cs="Arial"/>
                <w:szCs w:val="21"/>
                <w:lang w:eastAsia="zh-TW"/>
              </w:rPr>
              <w:t>A</w:t>
            </w:r>
            <w:r w:rsidRPr="00BA4082">
              <w:rPr>
                <w:rFonts w:cs="Arial"/>
                <w:szCs w:val="21"/>
                <w:lang w:eastAsia="zh-TW"/>
              </w:rPr>
              <w:t xml:space="preserve"> shall inform </w:t>
            </w:r>
            <w:r w:rsidR="00BB4C72">
              <w:rPr>
                <w:rFonts w:cs="Arial"/>
                <w:szCs w:val="21"/>
                <w:lang w:eastAsia="zh-TW"/>
              </w:rPr>
              <w:t>B</w:t>
            </w:r>
            <w:r w:rsidRPr="00BA4082">
              <w:rPr>
                <w:rFonts w:cs="Arial"/>
                <w:szCs w:val="21"/>
                <w:lang w:eastAsia="zh-TW"/>
              </w:rPr>
              <w:t xml:space="preserve"> in writing the actual date of the Start-Up Date. For avoidance of any doubt, no fee shall be accrued or payable by </w:t>
            </w:r>
            <w:r w:rsidR="00BB4C72">
              <w:rPr>
                <w:rFonts w:cs="Arial"/>
                <w:szCs w:val="21"/>
                <w:lang w:eastAsia="zh-TW"/>
              </w:rPr>
              <w:t>A</w:t>
            </w:r>
            <w:r w:rsidRPr="00BA4082">
              <w:rPr>
                <w:rFonts w:cs="Arial"/>
                <w:szCs w:val="21"/>
                <w:lang w:eastAsia="zh-TW"/>
              </w:rPr>
              <w:t xml:space="preserve"> to </w:t>
            </w:r>
            <w:r w:rsidR="00BB4C72">
              <w:rPr>
                <w:rFonts w:cs="Arial"/>
                <w:szCs w:val="21"/>
                <w:lang w:eastAsia="zh-TW"/>
              </w:rPr>
              <w:t>B</w:t>
            </w:r>
            <w:r w:rsidRPr="00BA4082">
              <w:rPr>
                <w:rFonts w:cs="Arial"/>
                <w:szCs w:val="21"/>
                <w:lang w:eastAsia="zh-TW"/>
              </w:rPr>
              <w:t xml:space="preserve"> for the period before the Start-Up Date.</w:t>
            </w:r>
          </w:p>
          <w:p w:rsidR="00FD70CC" w:rsidRDefault="00FD70CC" w:rsidP="00FD70CC">
            <w:pPr>
              <w:widowControl w:val="0"/>
              <w:spacing w:line="0" w:lineRule="atLeast"/>
              <w:ind w:left="482" w:firstLine="0"/>
              <w:rPr>
                <w:rFonts w:eastAsia="PMingLiU" w:cs="Arial"/>
                <w:szCs w:val="21"/>
                <w:lang w:eastAsia="zh-TW"/>
              </w:rPr>
            </w:pPr>
          </w:p>
          <w:p w:rsidR="00FD70CC" w:rsidRPr="00BA4082" w:rsidRDefault="00FD70CC" w:rsidP="00FD70CC">
            <w:pPr>
              <w:widowControl w:val="0"/>
              <w:spacing w:line="0" w:lineRule="atLeast"/>
              <w:ind w:left="482" w:firstLine="0"/>
              <w:rPr>
                <w:rFonts w:eastAsia="PMingLiU" w:cs="Arial"/>
                <w:szCs w:val="21"/>
                <w:lang w:eastAsia="zh-TW"/>
              </w:rPr>
            </w:pPr>
          </w:p>
          <w:p w:rsidR="00FD70CC" w:rsidRPr="00BA4082" w:rsidRDefault="00FD70CC" w:rsidP="00FD70CC">
            <w:pPr>
              <w:widowControl w:val="0"/>
              <w:numPr>
                <w:ilvl w:val="0"/>
                <w:numId w:val="11"/>
              </w:numPr>
              <w:spacing w:line="0" w:lineRule="atLeast"/>
              <w:ind w:left="482" w:hanging="482"/>
              <w:jc w:val="left"/>
              <w:rPr>
                <w:rFonts w:cs="Arial"/>
                <w:szCs w:val="21"/>
                <w:lang w:eastAsia="zh-TW"/>
              </w:rPr>
            </w:pPr>
            <w:r w:rsidRPr="00BA4082">
              <w:rPr>
                <w:rFonts w:cs="Arial"/>
                <w:szCs w:val="21"/>
                <w:lang w:eastAsia="zh-TW"/>
              </w:rPr>
              <w:t xml:space="preserve">Fee.  Commencing from the Start-Up Date, </w:t>
            </w:r>
            <w:r w:rsidR="00BB4C72">
              <w:rPr>
                <w:rFonts w:cs="Arial"/>
                <w:szCs w:val="21"/>
                <w:lang w:eastAsia="zh-TW"/>
              </w:rPr>
              <w:t>A</w:t>
            </w:r>
            <w:r w:rsidRPr="00BA4082">
              <w:rPr>
                <w:rFonts w:cs="Arial"/>
                <w:szCs w:val="21"/>
                <w:lang w:eastAsia="zh-TW"/>
              </w:rPr>
              <w:t xml:space="preserve"> shall pay </w:t>
            </w:r>
            <w:r w:rsidR="00BB4C72">
              <w:rPr>
                <w:rFonts w:cs="Arial"/>
                <w:szCs w:val="21"/>
                <w:lang w:eastAsia="zh-TW"/>
              </w:rPr>
              <w:t>B</w:t>
            </w:r>
            <w:r w:rsidRPr="00BA4082">
              <w:rPr>
                <w:rFonts w:cs="Arial"/>
                <w:szCs w:val="21"/>
                <w:lang w:eastAsia="zh-TW"/>
              </w:rPr>
              <w:t xml:space="preserve"> a monthly fee</w:t>
            </w:r>
            <w:r w:rsidRPr="00BA4082">
              <w:rPr>
                <w:rFonts w:cs="Arial"/>
                <w:szCs w:val="21"/>
              </w:rPr>
              <w:t xml:space="preserve"> (the “Fee”)</w:t>
            </w:r>
            <w:r w:rsidRPr="00BA4082">
              <w:rPr>
                <w:rFonts w:cs="Arial"/>
                <w:szCs w:val="21"/>
                <w:lang w:eastAsia="zh-TW"/>
              </w:rPr>
              <w:t>, which shall be</w:t>
            </w:r>
            <w:r w:rsidRPr="00BA4082">
              <w:rPr>
                <w:rFonts w:cs="Arial"/>
                <w:szCs w:val="21"/>
              </w:rPr>
              <w:t xml:space="preserve"> monthly</w:t>
            </w:r>
            <w:r w:rsidRPr="00BA4082">
              <w:rPr>
                <w:rFonts w:cs="Arial"/>
                <w:szCs w:val="21"/>
                <w:lang w:eastAsia="zh-TW"/>
              </w:rPr>
              <w:t xml:space="preserve"> the sum of:</w:t>
            </w:r>
          </w:p>
          <w:p w:rsidR="00FD70CC" w:rsidRPr="00BA4082" w:rsidRDefault="00FD70CC" w:rsidP="00FD70CC">
            <w:pPr>
              <w:widowControl w:val="0"/>
              <w:ind w:leftChars="200" w:left="420" w:firstLine="0"/>
              <w:jc w:val="left"/>
              <w:rPr>
                <w:rFonts w:cs="Arial"/>
                <w:szCs w:val="21"/>
                <w:lang w:eastAsia="zh-TW"/>
              </w:rPr>
            </w:pPr>
          </w:p>
          <w:p w:rsidR="00FD70CC" w:rsidRPr="00BA4082" w:rsidRDefault="00FD70CC" w:rsidP="00FD70CC">
            <w:pPr>
              <w:widowControl w:val="0"/>
              <w:numPr>
                <w:ilvl w:val="0"/>
                <w:numId w:val="10"/>
              </w:numPr>
              <w:spacing w:line="0" w:lineRule="atLeast"/>
              <w:jc w:val="left"/>
              <w:rPr>
                <w:rFonts w:cs="Arial"/>
                <w:szCs w:val="21"/>
                <w:lang w:eastAsia="zh-TW"/>
              </w:rPr>
            </w:pPr>
            <w:r w:rsidRPr="00BA4082">
              <w:rPr>
                <w:rFonts w:cs="Arial"/>
                <w:szCs w:val="21"/>
              </w:rPr>
              <w:t>monthly fee of</w:t>
            </w:r>
            <w:r w:rsidRPr="00BA4082">
              <w:rPr>
                <w:rFonts w:cs="Arial" w:hint="eastAsia"/>
                <w:szCs w:val="21"/>
              </w:rPr>
              <w:t xml:space="preserve">　</w:t>
            </w:r>
            <w:r w:rsidRPr="00BA4082">
              <w:rPr>
                <w:rFonts w:cs="Arial"/>
                <w:szCs w:val="21"/>
              </w:rPr>
              <w:t>Rp.</w:t>
            </w:r>
            <w:r w:rsidR="00BB4C72">
              <w:rPr>
                <w:rFonts w:cs="Arial"/>
                <w:szCs w:val="21"/>
              </w:rPr>
              <w:t>_________</w:t>
            </w:r>
          </w:p>
          <w:p w:rsidR="00BB4C72" w:rsidRPr="00BA4082" w:rsidRDefault="00BB4C72" w:rsidP="00FD70CC">
            <w:pPr>
              <w:widowControl w:val="0"/>
              <w:spacing w:line="0" w:lineRule="atLeast"/>
              <w:ind w:left="0" w:firstLine="0"/>
              <w:rPr>
                <w:rFonts w:cs="Arial" w:hint="eastAsia"/>
                <w:szCs w:val="21"/>
              </w:rPr>
            </w:pPr>
          </w:p>
          <w:p w:rsidR="00FD70CC" w:rsidRPr="00BA4082" w:rsidRDefault="00BB4C72" w:rsidP="00FD70CC">
            <w:pPr>
              <w:widowControl w:val="0"/>
              <w:spacing w:line="0" w:lineRule="atLeast"/>
              <w:ind w:left="420" w:hangingChars="200" w:hanging="420"/>
              <w:rPr>
                <w:rFonts w:cs="Arial"/>
                <w:szCs w:val="21"/>
                <w:lang w:eastAsia="zh-TW"/>
              </w:rPr>
            </w:pPr>
            <w:r>
              <w:rPr>
                <w:rFonts w:cs="Arial"/>
                <w:szCs w:val="21"/>
              </w:rPr>
              <w:t>3.3</w:t>
            </w:r>
            <w:r w:rsidR="00FD70CC" w:rsidRPr="00BA4082">
              <w:rPr>
                <w:rFonts w:cs="Arial"/>
                <w:szCs w:val="21"/>
              </w:rPr>
              <w:tab/>
            </w:r>
            <w:r w:rsidR="00FD70CC" w:rsidRPr="00BA4082">
              <w:rPr>
                <w:rFonts w:cs="Arial"/>
                <w:szCs w:val="21"/>
                <w:lang w:eastAsia="zh-TW"/>
              </w:rPr>
              <w:t>Payment.</w:t>
            </w:r>
          </w:p>
          <w:p w:rsidR="00FD70CC" w:rsidRPr="00BA4082" w:rsidRDefault="00FD70CC" w:rsidP="00BB4C72">
            <w:pPr>
              <w:pStyle w:val="a8"/>
              <w:widowControl w:val="0"/>
              <w:spacing w:line="0" w:lineRule="atLeast"/>
              <w:ind w:leftChars="247" w:left="519" w:firstLine="0"/>
              <w:rPr>
                <w:rFonts w:cs="Arial"/>
                <w:szCs w:val="21"/>
              </w:rPr>
            </w:pPr>
            <w:r w:rsidRPr="00BA4082">
              <w:rPr>
                <w:rFonts w:cs="Arial"/>
                <w:szCs w:val="21"/>
              </w:rPr>
              <w:t xml:space="preserve">Monthly payment shall be made at the end of each </w:t>
            </w:r>
            <w:r w:rsidR="001A20CD">
              <w:rPr>
                <w:rFonts w:cs="Arial"/>
                <w:szCs w:val="21"/>
              </w:rPr>
              <w:t xml:space="preserve">next </w:t>
            </w:r>
            <w:r w:rsidRPr="00BA4082">
              <w:rPr>
                <w:rFonts w:cs="Arial"/>
                <w:szCs w:val="21"/>
              </w:rPr>
              <w:t>month</w:t>
            </w:r>
            <w:r w:rsidRPr="00BA4082">
              <w:rPr>
                <w:rFonts w:cs="Arial" w:hint="eastAsia"/>
                <w:szCs w:val="21"/>
              </w:rPr>
              <w:t>.</w:t>
            </w:r>
            <w:r w:rsidRPr="00BA4082">
              <w:rPr>
                <w:rFonts w:cs="Arial"/>
                <w:szCs w:val="21"/>
              </w:rPr>
              <w:t xml:space="preserve"> </w:t>
            </w:r>
            <w:r w:rsidR="001A20CD">
              <w:rPr>
                <w:rFonts w:cs="Arial"/>
                <w:szCs w:val="21"/>
              </w:rPr>
              <w:t>A</w:t>
            </w:r>
            <w:r w:rsidRPr="00BA4082">
              <w:rPr>
                <w:rFonts w:cs="Arial"/>
                <w:szCs w:val="21"/>
              </w:rPr>
              <w:t xml:space="preserve">ctual expenses such as electricity, communication fee, water charge, Industrial estate management fee and others shall be </w:t>
            </w:r>
            <w:r w:rsidR="001A20CD">
              <w:rPr>
                <w:rFonts w:cs="Arial"/>
                <w:szCs w:val="21"/>
              </w:rPr>
              <w:t>included in this rental fee</w:t>
            </w:r>
            <w:r w:rsidRPr="00BA4082">
              <w:rPr>
                <w:rFonts w:cs="Arial"/>
                <w:szCs w:val="21"/>
              </w:rPr>
              <w:t>.</w:t>
            </w:r>
          </w:p>
          <w:p w:rsidR="00FD70CC" w:rsidRPr="00FD70CC" w:rsidRDefault="00FD70CC" w:rsidP="00BB4C72">
            <w:pPr>
              <w:ind w:left="0" w:firstLine="0"/>
              <w:rPr>
                <w:rFonts w:hint="eastAsia"/>
                <w:b/>
                <w:szCs w:val="21"/>
              </w:rPr>
            </w:pPr>
          </w:p>
        </w:tc>
        <w:tc>
          <w:tcPr>
            <w:tcW w:w="5245" w:type="dxa"/>
          </w:tcPr>
          <w:p w:rsidR="00FD70CC" w:rsidRPr="00BA4082" w:rsidRDefault="00FD70CC" w:rsidP="00FD70CC">
            <w:pPr>
              <w:ind w:left="0" w:firstLine="0"/>
              <w:rPr>
                <w:b/>
                <w:szCs w:val="21"/>
              </w:rPr>
            </w:pPr>
            <w:r w:rsidRPr="00BA4082">
              <w:rPr>
                <w:rFonts w:hint="eastAsia"/>
                <w:b/>
                <w:szCs w:val="21"/>
              </w:rPr>
              <w:lastRenderedPageBreak/>
              <w:t>第</w:t>
            </w:r>
            <w:r w:rsidRPr="00BA4082">
              <w:rPr>
                <w:rFonts w:hint="eastAsia"/>
                <w:b/>
                <w:szCs w:val="21"/>
              </w:rPr>
              <w:t>3</w:t>
            </w:r>
            <w:r w:rsidRPr="00BA4082">
              <w:rPr>
                <w:rFonts w:hint="eastAsia"/>
                <w:b/>
                <w:szCs w:val="21"/>
              </w:rPr>
              <w:t>項</w:t>
            </w:r>
            <w:r w:rsidRPr="00BA4082">
              <w:rPr>
                <w:rFonts w:hint="eastAsia"/>
                <w:b/>
                <w:szCs w:val="21"/>
              </w:rPr>
              <w:t xml:space="preserve"> </w:t>
            </w:r>
            <w:r w:rsidRPr="00BA4082">
              <w:rPr>
                <w:rFonts w:hint="eastAsia"/>
                <w:b/>
                <w:szCs w:val="21"/>
              </w:rPr>
              <w:t>前文の説明事項</w:t>
            </w:r>
          </w:p>
          <w:p w:rsidR="00FD70CC" w:rsidRPr="00BA4082" w:rsidRDefault="00FD70CC" w:rsidP="00FD70CC">
            <w:pPr>
              <w:ind w:left="0" w:firstLine="0"/>
              <w:rPr>
                <w:szCs w:val="21"/>
              </w:rPr>
            </w:pPr>
            <w:r>
              <w:rPr>
                <w:rFonts w:hint="eastAsia"/>
                <w:szCs w:val="21"/>
              </w:rPr>
              <w:t>甲</w:t>
            </w:r>
            <w:r w:rsidRPr="00BA4082">
              <w:rPr>
                <w:rFonts w:hint="eastAsia"/>
                <w:szCs w:val="21"/>
              </w:rPr>
              <w:t>は種々の製品を製造することに従事し、</w:t>
            </w:r>
          </w:p>
          <w:p w:rsidR="00FD70CC" w:rsidRPr="00BA4082" w:rsidRDefault="00FD70CC" w:rsidP="00FD70CC">
            <w:pPr>
              <w:ind w:left="0" w:firstLine="0"/>
              <w:rPr>
                <w:szCs w:val="21"/>
              </w:rPr>
            </w:pPr>
            <w:r>
              <w:rPr>
                <w:rFonts w:hint="eastAsia"/>
                <w:szCs w:val="21"/>
              </w:rPr>
              <w:t>乙</w:t>
            </w:r>
            <w:r w:rsidRPr="00BA4082">
              <w:rPr>
                <w:rFonts w:hint="eastAsia"/>
                <w:szCs w:val="21"/>
              </w:rPr>
              <w:t>は資材の調達および製品の販売に従事すること、ならびに工場スペースを提供することを保証し、</w:t>
            </w:r>
            <w:r>
              <w:rPr>
                <w:rFonts w:hint="eastAsia"/>
                <w:szCs w:val="21"/>
              </w:rPr>
              <w:t>甲</w:t>
            </w:r>
            <w:r w:rsidRPr="00BA4082">
              <w:rPr>
                <w:rFonts w:hint="eastAsia"/>
                <w:szCs w:val="21"/>
              </w:rPr>
              <w:t>はインドネシアにおいて製品を販売することを望むことから、</w:t>
            </w:r>
            <w:r>
              <w:rPr>
                <w:rFonts w:hint="eastAsia"/>
                <w:szCs w:val="21"/>
              </w:rPr>
              <w:t>乙</w:t>
            </w:r>
            <w:r w:rsidRPr="00BA4082">
              <w:rPr>
                <w:rFonts w:hint="eastAsia"/>
                <w:szCs w:val="21"/>
              </w:rPr>
              <w:t>からの支援サービスを受けることを望んでいる。</w:t>
            </w:r>
          </w:p>
          <w:p w:rsidR="00FD70CC" w:rsidRPr="00BA4082" w:rsidRDefault="00FD70CC" w:rsidP="00FD70CC">
            <w:pPr>
              <w:ind w:left="0" w:firstLine="0"/>
              <w:rPr>
                <w:szCs w:val="21"/>
              </w:rPr>
            </w:pPr>
            <w:r w:rsidRPr="00BA4082">
              <w:rPr>
                <w:rFonts w:hint="eastAsia"/>
                <w:szCs w:val="21"/>
              </w:rPr>
              <w:t>よって約束ならびに相互の便宜を鑑み、ここに双方が以下の契約に合意したことを確認する。</w:t>
            </w:r>
          </w:p>
          <w:p w:rsidR="00FD70CC" w:rsidRPr="00BA4082" w:rsidRDefault="00FD70CC" w:rsidP="00FD70CC">
            <w:pPr>
              <w:ind w:left="0" w:firstLine="0"/>
              <w:rPr>
                <w:szCs w:val="21"/>
              </w:rPr>
            </w:pPr>
          </w:p>
          <w:p w:rsidR="00FD70CC" w:rsidRPr="00BA4082" w:rsidRDefault="00FD70CC" w:rsidP="00FD70CC">
            <w:pPr>
              <w:ind w:left="0" w:firstLine="0"/>
              <w:rPr>
                <w:szCs w:val="21"/>
              </w:rPr>
            </w:pPr>
          </w:p>
          <w:p w:rsidR="00FD70CC" w:rsidRPr="00BA4082" w:rsidRDefault="00FD70CC" w:rsidP="00FD70CC">
            <w:pPr>
              <w:ind w:left="0" w:firstLine="0"/>
              <w:rPr>
                <w:szCs w:val="21"/>
              </w:rPr>
            </w:pPr>
          </w:p>
          <w:p w:rsidR="00FD70CC" w:rsidRPr="00BA4082" w:rsidRDefault="00FD70CC" w:rsidP="00FD70CC">
            <w:pPr>
              <w:ind w:left="0" w:firstLine="0"/>
              <w:rPr>
                <w:szCs w:val="21"/>
              </w:rPr>
            </w:pPr>
          </w:p>
          <w:p w:rsidR="00FD70CC" w:rsidRPr="00BA4082" w:rsidRDefault="00FD70CC" w:rsidP="00FD70CC">
            <w:pPr>
              <w:ind w:left="0" w:firstLine="0"/>
              <w:rPr>
                <w:szCs w:val="21"/>
              </w:rPr>
            </w:pPr>
          </w:p>
          <w:p w:rsidR="00FD70CC" w:rsidRPr="00BA4082" w:rsidRDefault="00FD70CC" w:rsidP="00FD70CC">
            <w:pPr>
              <w:ind w:left="0" w:firstLine="0"/>
              <w:rPr>
                <w:szCs w:val="21"/>
              </w:rPr>
            </w:pPr>
          </w:p>
          <w:p w:rsidR="00FD70CC" w:rsidRPr="00BA4082" w:rsidRDefault="00FD70CC" w:rsidP="00FD70CC">
            <w:pPr>
              <w:ind w:left="0" w:firstLine="0"/>
              <w:rPr>
                <w:szCs w:val="21"/>
              </w:rPr>
            </w:pPr>
          </w:p>
          <w:p w:rsidR="00FD70CC" w:rsidRPr="00BA4082" w:rsidRDefault="00FD70CC" w:rsidP="00FD70CC">
            <w:pPr>
              <w:pStyle w:val="a8"/>
              <w:numPr>
                <w:ilvl w:val="0"/>
                <w:numId w:val="7"/>
              </w:numPr>
              <w:ind w:leftChars="0"/>
              <w:rPr>
                <w:szCs w:val="21"/>
              </w:rPr>
            </w:pPr>
            <w:r w:rsidRPr="00BA4082">
              <w:rPr>
                <w:rFonts w:hint="eastAsia"/>
                <w:szCs w:val="21"/>
              </w:rPr>
              <w:t>両者の業務分担については別紙“</w:t>
            </w:r>
            <w:r>
              <w:rPr>
                <w:rFonts w:hint="eastAsia"/>
                <w:szCs w:val="21"/>
              </w:rPr>
              <w:t>甲</w:t>
            </w:r>
            <w:r w:rsidRPr="00BA4082">
              <w:rPr>
                <w:rFonts w:hint="eastAsia"/>
                <w:szCs w:val="21"/>
              </w:rPr>
              <w:t>_</w:t>
            </w:r>
            <w:r>
              <w:rPr>
                <w:szCs w:val="21"/>
              </w:rPr>
              <w:t>乙</w:t>
            </w:r>
            <w:r w:rsidRPr="00BA4082">
              <w:rPr>
                <w:rFonts w:hint="eastAsia"/>
                <w:szCs w:val="21"/>
              </w:rPr>
              <w:t>業務提携詳細図”を参照する。</w:t>
            </w:r>
          </w:p>
          <w:p w:rsidR="00FD70CC" w:rsidRPr="00BA4082" w:rsidRDefault="00FD70CC" w:rsidP="00FD70CC">
            <w:pPr>
              <w:pStyle w:val="a8"/>
              <w:numPr>
                <w:ilvl w:val="0"/>
                <w:numId w:val="7"/>
              </w:numPr>
              <w:ind w:leftChars="0"/>
              <w:rPr>
                <w:szCs w:val="21"/>
              </w:rPr>
            </w:pPr>
            <w:r>
              <w:rPr>
                <w:rFonts w:hint="eastAsia"/>
                <w:szCs w:val="21"/>
              </w:rPr>
              <w:t>乙</w:t>
            </w:r>
            <w:r w:rsidRPr="00BA4082">
              <w:rPr>
                <w:rFonts w:hint="eastAsia"/>
                <w:szCs w:val="21"/>
              </w:rPr>
              <w:t>からの支援サービスとは以下の項目を言う；</w:t>
            </w:r>
          </w:p>
          <w:p w:rsidR="00FD70CC" w:rsidRPr="00BA4082" w:rsidRDefault="00FD70CC" w:rsidP="00FD70CC">
            <w:pPr>
              <w:pStyle w:val="a8"/>
              <w:numPr>
                <w:ilvl w:val="0"/>
                <w:numId w:val="6"/>
              </w:numPr>
              <w:ind w:leftChars="0"/>
              <w:rPr>
                <w:szCs w:val="21"/>
              </w:rPr>
            </w:pPr>
            <w:r w:rsidRPr="00BA4082">
              <w:rPr>
                <w:rFonts w:hint="eastAsia"/>
                <w:szCs w:val="21"/>
              </w:rPr>
              <w:t>現地法人設立手続きの一部</w:t>
            </w:r>
          </w:p>
          <w:p w:rsidR="00FD70CC" w:rsidRPr="00BA4082" w:rsidRDefault="00FD70CC" w:rsidP="00FD70CC">
            <w:pPr>
              <w:pStyle w:val="a8"/>
              <w:numPr>
                <w:ilvl w:val="0"/>
                <w:numId w:val="6"/>
              </w:numPr>
              <w:ind w:leftChars="0"/>
              <w:rPr>
                <w:szCs w:val="21"/>
              </w:rPr>
            </w:pPr>
            <w:r w:rsidRPr="00BA4082">
              <w:rPr>
                <w:rFonts w:hint="eastAsia"/>
                <w:szCs w:val="21"/>
              </w:rPr>
              <w:t>ローカル人材採用</w:t>
            </w:r>
          </w:p>
          <w:p w:rsidR="00FD70CC" w:rsidRPr="00BA4082" w:rsidRDefault="00FD70CC" w:rsidP="00FD70CC">
            <w:pPr>
              <w:pStyle w:val="a8"/>
              <w:numPr>
                <w:ilvl w:val="0"/>
                <w:numId w:val="6"/>
              </w:numPr>
              <w:ind w:leftChars="0"/>
              <w:rPr>
                <w:szCs w:val="21"/>
              </w:rPr>
            </w:pPr>
            <w:r w:rsidRPr="00BA4082">
              <w:rPr>
                <w:rFonts w:hint="eastAsia"/>
                <w:szCs w:val="21"/>
              </w:rPr>
              <w:t>労務管理のアドバイス</w:t>
            </w:r>
          </w:p>
          <w:p w:rsidR="00FD70CC" w:rsidRPr="00BA4082" w:rsidRDefault="00FD70CC" w:rsidP="00FD70CC">
            <w:pPr>
              <w:pStyle w:val="a8"/>
              <w:numPr>
                <w:ilvl w:val="0"/>
                <w:numId w:val="6"/>
              </w:numPr>
              <w:ind w:leftChars="0"/>
              <w:rPr>
                <w:szCs w:val="21"/>
              </w:rPr>
            </w:pPr>
            <w:r w:rsidRPr="00BA4082">
              <w:rPr>
                <w:rFonts w:hint="eastAsia"/>
                <w:szCs w:val="21"/>
              </w:rPr>
              <w:t>事務所什器手配</w:t>
            </w:r>
          </w:p>
          <w:p w:rsidR="00FD70CC" w:rsidRPr="00BA4082" w:rsidRDefault="00FD70CC" w:rsidP="00FD70CC">
            <w:pPr>
              <w:pStyle w:val="a8"/>
              <w:numPr>
                <w:ilvl w:val="0"/>
                <w:numId w:val="6"/>
              </w:numPr>
              <w:ind w:leftChars="0"/>
              <w:rPr>
                <w:szCs w:val="21"/>
              </w:rPr>
            </w:pPr>
            <w:r w:rsidRPr="00BA4082">
              <w:rPr>
                <w:rFonts w:hint="eastAsia"/>
                <w:szCs w:val="21"/>
              </w:rPr>
              <w:t>管理システム導入</w:t>
            </w:r>
          </w:p>
          <w:p w:rsidR="00FD70CC" w:rsidRPr="00BA4082" w:rsidRDefault="00FD70CC" w:rsidP="00FD70CC">
            <w:pPr>
              <w:pStyle w:val="a8"/>
              <w:numPr>
                <w:ilvl w:val="0"/>
                <w:numId w:val="6"/>
              </w:numPr>
              <w:ind w:leftChars="0"/>
              <w:rPr>
                <w:szCs w:val="21"/>
              </w:rPr>
            </w:pPr>
            <w:r w:rsidRPr="00BA4082">
              <w:rPr>
                <w:rFonts w:hint="eastAsia"/>
                <w:szCs w:val="21"/>
              </w:rPr>
              <w:lastRenderedPageBreak/>
              <w:t>立上当初の会計・税務処理</w:t>
            </w:r>
          </w:p>
          <w:p w:rsidR="00FD70CC" w:rsidRPr="00BA4082" w:rsidRDefault="00FD70CC" w:rsidP="00FD70CC">
            <w:pPr>
              <w:pStyle w:val="a8"/>
              <w:numPr>
                <w:ilvl w:val="0"/>
                <w:numId w:val="6"/>
              </w:numPr>
              <w:ind w:leftChars="0"/>
              <w:rPr>
                <w:szCs w:val="21"/>
              </w:rPr>
            </w:pPr>
            <w:r w:rsidRPr="00BA4082">
              <w:rPr>
                <w:rFonts w:hint="eastAsia"/>
                <w:szCs w:val="21"/>
              </w:rPr>
              <w:t>インドネシア市場情報の提供</w:t>
            </w:r>
          </w:p>
          <w:p w:rsidR="00FD70CC" w:rsidRPr="00BA4082" w:rsidRDefault="00FD70CC" w:rsidP="00FD70CC">
            <w:pPr>
              <w:ind w:left="0" w:firstLine="0"/>
              <w:rPr>
                <w:szCs w:val="21"/>
              </w:rPr>
            </w:pPr>
          </w:p>
          <w:p w:rsidR="00FD70CC" w:rsidRPr="00BA4082" w:rsidRDefault="00FD70CC" w:rsidP="00FD70CC">
            <w:pPr>
              <w:pStyle w:val="a8"/>
              <w:widowControl w:val="0"/>
              <w:numPr>
                <w:ilvl w:val="0"/>
                <w:numId w:val="7"/>
              </w:numPr>
              <w:ind w:leftChars="0"/>
              <w:jc w:val="left"/>
              <w:rPr>
                <w:rFonts w:cs="Arial"/>
                <w:szCs w:val="21"/>
              </w:rPr>
            </w:pPr>
            <w:r w:rsidRPr="00BA4082">
              <w:rPr>
                <w:rFonts w:cs="Arial" w:hint="eastAsia"/>
                <w:szCs w:val="21"/>
              </w:rPr>
              <w:t>施設使用</w:t>
            </w:r>
            <w:r w:rsidRPr="00BA4082">
              <w:rPr>
                <w:rFonts w:cs="Arial"/>
                <w:szCs w:val="21"/>
              </w:rPr>
              <w:t>料金</w:t>
            </w:r>
          </w:p>
          <w:p w:rsidR="00FD70CC" w:rsidRPr="00BA4082" w:rsidRDefault="00FD70CC" w:rsidP="00FD70CC">
            <w:pPr>
              <w:widowControl w:val="0"/>
              <w:ind w:left="0" w:firstLine="0"/>
              <w:jc w:val="left"/>
              <w:rPr>
                <w:rFonts w:cs="Arial"/>
                <w:b/>
                <w:szCs w:val="21"/>
              </w:rPr>
            </w:pPr>
          </w:p>
          <w:p w:rsidR="00FD70CC" w:rsidRPr="00BA4082" w:rsidRDefault="00FD70CC" w:rsidP="00FD70CC">
            <w:pPr>
              <w:widowControl w:val="0"/>
              <w:spacing w:line="0" w:lineRule="atLeast"/>
              <w:ind w:left="420" w:hangingChars="200" w:hanging="420"/>
              <w:rPr>
                <w:rFonts w:cs="Arial"/>
                <w:szCs w:val="21"/>
              </w:rPr>
            </w:pPr>
            <w:r w:rsidRPr="00BA4082">
              <w:rPr>
                <w:rFonts w:cs="Arial"/>
                <w:szCs w:val="21"/>
              </w:rPr>
              <w:t>3</w:t>
            </w:r>
            <w:r w:rsidRPr="00BA4082">
              <w:rPr>
                <w:rFonts w:cs="Arial"/>
                <w:szCs w:val="21"/>
                <w:lang w:eastAsia="zh-TW"/>
              </w:rPr>
              <w:t>.</w:t>
            </w:r>
            <w:r w:rsidRPr="00BA4082">
              <w:rPr>
                <w:rFonts w:cs="Arial"/>
                <w:szCs w:val="21"/>
              </w:rPr>
              <w:t xml:space="preserve">1 </w:t>
            </w:r>
            <w:r w:rsidRPr="00BA4082">
              <w:rPr>
                <w:rFonts w:cs="Arial"/>
                <w:szCs w:val="21"/>
              </w:rPr>
              <w:t>開始日．</w:t>
            </w:r>
            <w:r>
              <w:rPr>
                <w:rFonts w:cs="Arial"/>
                <w:szCs w:val="21"/>
              </w:rPr>
              <w:t>甲</w:t>
            </w:r>
            <w:r w:rsidRPr="00BA4082">
              <w:rPr>
                <w:rFonts w:cs="Arial"/>
                <w:szCs w:val="21"/>
              </w:rPr>
              <w:t>は</w:t>
            </w:r>
            <w:r>
              <w:rPr>
                <w:rFonts w:cs="Arial"/>
                <w:szCs w:val="21"/>
              </w:rPr>
              <w:t>乙</w:t>
            </w:r>
            <w:r w:rsidRPr="00BA4082">
              <w:rPr>
                <w:rFonts w:cs="Arial"/>
                <w:szCs w:val="21"/>
              </w:rPr>
              <w:t>に対し（</w:t>
            </w:r>
            <w:r w:rsidRPr="00BA4082">
              <w:rPr>
                <w:rFonts w:cs="Arial"/>
                <w:szCs w:val="21"/>
              </w:rPr>
              <w:t>a</w:t>
            </w:r>
            <w:r w:rsidRPr="00BA4082">
              <w:rPr>
                <w:rFonts w:cs="Arial"/>
                <w:szCs w:val="21"/>
              </w:rPr>
              <w:t>）</w:t>
            </w:r>
            <w:r>
              <w:rPr>
                <w:rFonts w:cs="Arial"/>
                <w:szCs w:val="21"/>
              </w:rPr>
              <w:t>乙</w:t>
            </w:r>
            <w:r w:rsidRPr="00BA4082">
              <w:rPr>
                <w:rFonts w:cs="Arial"/>
                <w:szCs w:val="21"/>
              </w:rPr>
              <w:t>が本物件における既存の建物、建物付属、構築物、機械設備および備品に対して、改修工事を完了し、且つ（</w:t>
            </w:r>
            <w:r w:rsidRPr="00BA4082">
              <w:rPr>
                <w:rFonts w:cs="Arial"/>
                <w:szCs w:val="21"/>
              </w:rPr>
              <w:t>b</w:t>
            </w:r>
            <w:r w:rsidRPr="00BA4082">
              <w:rPr>
                <w:rFonts w:cs="Arial"/>
                <w:szCs w:val="21"/>
              </w:rPr>
              <w:t>）</w:t>
            </w:r>
            <w:r>
              <w:rPr>
                <w:rFonts w:cs="Arial"/>
                <w:szCs w:val="21"/>
              </w:rPr>
              <w:t>甲</w:t>
            </w:r>
            <w:r w:rsidRPr="00BA4082">
              <w:rPr>
                <w:rFonts w:cs="Arial"/>
                <w:szCs w:val="21"/>
              </w:rPr>
              <w:t>がその製品の製造のために必要なすべての設備および付帯設備の初期設置を完了した日付から月額料金の支払を開始するものとする。（以下、前述の（</w:t>
            </w:r>
            <w:r w:rsidRPr="00BA4082">
              <w:rPr>
                <w:rFonts w:cs="Arial"/>
                <w:szCs w:val="21"/>
              </w:rPr>
              <w:t>a</w:t>
            </w:r>
            <w:r w:rsidRPr="00BA4082">
              <w:rPr>
                <w:rFonts w:cs="Arial"/>
                <w:szCs w:val="21"/>
              </w:rPr>
              <w:t>）および（</w:t>
            </w:r>
            <w:r w:rsidRPr="00BA4082">
              <w:rPr>
                <w:rFonts w:cs="Arial"/>
                <w:szCs w:val="21"/>
              </w:rPr>
              <w:t>b</w:t>
            </w:r>
            <w:r w:rsidRPr="00BA4082">
              <w:rPr>
                <w:rFonts w:cs="Arial"/>
                <w:szCs w:val="21"/>
              </w:rPr>
              <w:t>）双方の完了日を</w:t>
            </w:r>
            <w:r w:rsidRPr="00BA4082">
              <w:rPr>
                <w:rFonts w:cs="Arial"/>
                <w:szCs w:val="21"/>
              </w:rPr>
              <w:t>“</w:t>
            </w:r>
            <w:r w:rsidRPr="00BA4082">
              <w:rPr>
                <w:rFonts w:cs="Arial"/>
                <w:szCs w:val="21"/>
              </w:rPr>
              <w:t>本開始日</w:t>
            </w:r>
            <w:r w:rsidRPr="00BA4082">
              <w:rPr>
                <w:rFonts w:cs="Arial"/>
                <w:szCs w:val="21"/>
              </w:rPr>
              <w:t>”</w:t>
            </w:r>
            <w:r w:rsidRPr="00BA4082">
              <w:rPr>
                <w:rFonts w:cs="Arial"/>
                <w:szCs w:val="21"/>
              </w:rPr>
              <w:t>という。）</w:t>
            </w:r>
            <w:r>
              <w:rPr>
                <w:rFonts w:cs="Arial"/>
                <w:szCs w:val="21"/>
              </w:rPr>
              <w:t>甲</w:t>
            </w:r>
            <w:r w:rsidRPr="00BA4082">
              <w:rPr>
                <w:rFonts w:cs="Arial"/>
                <w:szCs w:val="21"/>
              </w:rPr>
              <w:t>は、</w:t>
            </w:r>
            <w:r>
              <w:rPr>
                <w:rFonts w:cs="Arial"/>
                <w:szCs w:val="21"/>
              </w:rPr>
              <w:t>乙</w:t>
            </w:r>
            <w:r w:rsidRPr="00BA4082">
              <w:rPr>
                <w:rFonts w:cs="Arial"/>
                <w:szCs w:val="21"/>
              </w:rPr>
              <w:t>に対し、本開始日の実際の日付を書面で知らせるものとする。誤解を避けるために、本開始日前の期間は、料金は発生しないものとし、</w:t>
            </w:r>
            <w:r>
              <w:rPr>
                <w:rFonts w:cs="Arial"/>
                <w:szCs w:val="21"/>
              </w:rPr>
              <w:t>甲</w:t>
            </w:r>
            <w:r w:rsidRPr="00BA4082">
              <w:rPr>
                <w:rFonts w:cs="Arial"/>
                <w:szCs w:val="21"/>
              </w:rPr>
              <w:t>は</w:t>
            </w:r>
            <w:r>
              <w:rPr>
                <w:rFonts w:cs="Arial"/>
                <w:szCs w:val="21"/>
              </w:rPr>
              <w:t>乙</w:t>
            </w:r>
            <w:r w:rsidRPr="00BA4082">
              <w:rPr>
                <w:rFonts w:cs="Arial"/>
                <w:szCs w:val="21"/>
              </w:rPr>
              <w:t>に対し、料金を支払う義務を負わないものとする。</w:t>
            </w:r>
          </w:p>
          <w:p w:rsidR="00FD70CC" w:rsidRPr="00BA4082" w:rsidRDefault="00FD70CC" w:rsidP="00FD70CC">
            <w:pPr>
              <w:widowControl w:val="0"/>
              <w:spacing w:line="0" w:lineRule="atLeast"/>
              <w:ind w:left="482" w:firstLine="0"/>
              <w:rPr>
                <w:rFonts w:cs="Arial"/>
                <w:szCs w:val="21"/>
                <w:lang w:eastAsia="zh-TW"/>
              </w:rPr>
            </w:pPr>
          </w:p>
          <w:p w:rsidR="00FD70CC" w:rsidRPr="00BA4082" w:rsidRDefault="00FD70CC" w:rsidP="00FD70CC">
            <w:pPr>
              <w:widowControl w:val="0"/>
              <w:spacing w:line="0" w:lineRule="atLeast"/>
              <w:ind w:left="482" w:firstLine="0"/>
              <w:rPr>
                <w:rFonts w:cs="Arial"/>
                <w:szCs w:val="21"/>
                <w:lang w:eastAsia="zh-TW"/>
              </w:rPr>
            </w:pPr>
          </w:p>
          <w:p w:rsidR="00FD70CC" w:rsidRPr="00BA4082" w:rsidRDefault="00FD70CC" w:rsidP="00FD70CC">
            <w:pPr>
              <w:widowControl w:val="0"/>
              <w:spacing w:line="0" w:lineRule="atLeast"/>
              <w:ind w:left="482" w:firstLine="0"/>
              <w:rPr>
                <w:rFonts w:cs="Arial"/>
                <w:szCs w:val="21"/>
                <w:lang w:eastAsia="zh-TW"/>
              </w:rPr>
            </w:pPr>
          </w:p>
          <w:p w:rsidR="00FD70CC" w:rsidRPr="00BA4082" w:rsidRDefault="00FD70CC" w:rsidP="00FD70CC">
            <w:pPr>
              <w:widowControl w:val="0"/>
              <w:spacing w:line="0" w:lineRule="atLeast"/>
              <w:ind w:left="420" w:hangingChars="200" w:hanging="420"/>
              <w:jc w:val="left"/>
              <w:rPr>
                <w:rFonts w:cs="Arial"/>
                <w:szCs w:val="21"/>
              </w:rPr>
            </w:pPr>
            <w:r w:rsidRPr="00BA4082">
              <w:rPr>
                <w:rFonts w:cs="Arial"/>
                <w:szCs w:val="21"/>
              </w:rPr>
              <w:t>3</w:t>
            </w:r>
            <w:r w:rsidRPr="00BA4082">
              <w:rPr>
                <w:rFonts w:cs="Arial"/>
                <w:szCs w:val="21"/>
                <w:lang w:eastAsia="zh-TW"/>
              </w:rPr>
              <w:t>.</w:t>
            </w:r>
            <w:r w:rsidRPr="00BA4082">
              <w:rPr>
                <w:rFonts w:cs="Arial"/>
                <w:szCs w:val="21"/>
              </w:rPr>
              <w:t>2</w:t>
            </w:r>
            <w:r w:rsidRPr="00BA4082">
              <w:rPr>
                <w:rFonts w:cs="Arial"/>
                <w:szCs w:val="21"/>
              </w:rPr>
              <w:t xml:space="preserve">　料金．本開始日から開始することとして、</w:t>
            </w:r>
            <w:r>
              <w:rPr>
                <w:rFonts w:cs="Arial"/>
                <w:szCs w:val="21"/>
              </w:rPr>
              <w:t>甲</w:t>
            </w:r>
            <w:r w:rsidRPr="00BA4082">
              <w:rPr>
                <w:rFonts w:cs="Arial"/>
                <w:szCs w:val="21"/>
              </w:rPr>
              <w:t>は</w:t>
            </w:r>
            <w:r>
              <w:rPr>
                <w:rFonts w:cs="Arial"/>
                <w:szCs w:val="21"/>
              </w:rPr>
              <w:t>乙</w:t>
            </w:r>
            <w:r w:rsidRPr="00BA4082">
              <w:rPr>
                <w:rFonts w:cs="Arial"/>
                <w:szCs w:val="21"/>
              </w:rPr>
              <w:t>に月額料金を支払うものとし、その金額は以下の項目の合計とする。</w:t>
            </w:r>
          </w:p>
          <w:p w:rsidR="00FD70CC" w:rsidRPr="00BA4082" w:rsidRDefault="00FD70CC" w:rsidP="00FD70CC">
            <w:pPr>
              <w:widowControl w:val="0"/>
              <w:ind w:leftChars="200" w:left="420" w:firstLine="0"/>
              <w:jc w:val="left"/>
              <w:rPr>
                <w:rFonts w:cs="Arial"/>
                <w:szCs w:val="21"/>
                <w:lang w:eastAsia="zh-TW"/>
              </w:rPr>
            </w:pPr>
          </w:p>
          <w:p w:rsidR="00FD70CC" w:rsidRPr="00BA4082" w:rsidRDefault="00FD70CC" w:rsidP="00FD70CC">
            <w:pPr>
              <w:widowControl w:val="0"/>
              <w:spacing w:line="0" w:lineRule="atLeast"/>
              <w:ind w:leftChars="200" w:left="420" w:firstLine="0"/>
              <w:rPr>
                <w:rFonts w:cs="Arial"/>
                <w:szCs w:val="21"/>
                <w:lang w:eastAsia="zh-TW"/>
              </w:rPr>
            </w:pPr>
            <w:r w:rsidRPr="00BA4082">
              <w:rPr>
                <w:rFonts w:cs="Arial"/>
                <w:szCs w:val="21"/>
              </w:rPr>
              <w:t xml:space="preserve"> (1)</w:t>
            </w:r>
            <w:r w:rsidRPr="00BA4082">
              <w:rPr>
                <w:rFonts w:cs="Arial"/>
                <w:szCs w:val="21"/>
              </w:rPr>
              <w:t xml:space="preserve">　月額料金</w:t>
            </w:r>
            <w:r w:rsidRPr="00BA4082">
              <w:rPr>
                <w:rFonts w:cs="Arial"/>
                <w:szCs w:val="21"/>
              </w:rPr>
              <w:t>Rp.</w:t>
            </w:r>
            <w:r w:rsidR="00BB4C72">
              <w:rPr>
                <w:rFonts w:cs="Arial"/>
                <w:szCs w:val="21"/>
              </w:rPr>
              <w:t xml:space="preserve">_____________ </w:t>
            </w:r>
          </w:p>
          <w:p w:rsidR="00FD70CC" w:rsidRPr="00BA4082" w:rsidRDefault="00FD70CC" w:rsidP="00BB4C72">
            <w:pPr>
              <w:widowControl w:val="0"/>
              <w:spacing w:line="0" w:lineRule="atLeast"/>
              <w:ind w:left="0" w:firstLine="0"/>
              <w:jc w:val="left"/>
              <w:rPr>
                <w:rFonts w:cs="Arial"/>
                <w:szCs w:val="21"/>
              </w:rPr>
            </w:pPr>
          </w:p>
          <w:p w:rsidR="00FD70CC" w:rsidRPr="00BA4082" w:rsidRDefault="00BB4C72" w:rsidP="00FD70CC">
            <w:pPr>
              <w:widowControl w:val="0"/>
              <w:ind w:left="420" w:hangingChars="200" w:hanging="420"/>
              <w:jc w:val="left"/>
              <w:rPr>
                <w:rFonts w:cs="Arial"/>
                <w:szCs w:val="21"/>
              </w:rPr>
            </w:pPr>
            <w:r>
              <w:rPr>
                <w:rFonts w:cs="Arial"/>
                <w:szCs w:val="21"/>
              </w:rPr>
              <w:t>3.3</w:t>
            </w:r>
            <w:r w:rsidR="00FD70CC" w:rsidRPr="00BA4082">
              <w:rPr>
                <w:rFonts w:cs="Arial"/>
                <w:szCs w:val="21"/>
              </w:rPr>
              <w:t xml:space="preserve">　支払い．</w:t>
            </w:r>
          </w:p>
          <w:p w:rsidR="00FD70CC" w:rsidRPr="00BA4082" w:rsidRDefault="00FD70CC" w:rsidP="00BB4C72">
            <w:pPr>
              <w:pStyle w:val="a8"/>
              <w:widowControl w:val="0"/>
              <w:ind w:leftChars="247" w:left="519" w:firstLine="0"/>
              <w:jc w:val="left"/>
              <w:rPr>
                <w:rFonts w:cs="Arial"/>
                <w:szCs w:val="21"/>
              </w:rPr>
            </w:pPr>
            <w:r w:rsidRPr="00BA4082">
              <w:rPr>
                <w:rFonts w:cs="Arial" w:hint="eastAsia"/>
                <w:szCs w:val="21"/>
              </w:rPr>
              <w:t>毎月分の支払いは</w:t>
            </w:r>
            <w:r w:rsidR="00BB4C72">
              <w:rPr>
                <w:rFonts w:cs="Arial" w:hint="eastAsia"/>
                <w:szCs w:val="21"/>
              </w:rPr>
              <w:t>翌月</w:t>
            </w:r>
            <w:r w:rsidRPr="00BA4082">
              <w:rPr>
                <w:rFonts w:cs="Arial" w:hint="eastAsia"/>
                <w:szCs w:val="21"/>
              </w:rPr>
              <w:t>の月末とする。最初の月は</w:t>
            </w:r>
            <w:r w:rsidR="00BB4C72">
              <w:rPr>
                <w:rFonts w:cs="Arial" w:hint="eastAsia"/>
                <w:szCs w:val="21"/>
              </w:rPr>
              <w:t>20</w:t>
            </w:r>
            <w:r w:rsidR="00BB4C72">
              <w:rPr>
                <w:rFonts w:cs="Arial"/>
                <w:szCs w:val="21"/>
              </w:rPr>
              <w:t>yy</w:t>
            </w:r>
            <w:r w:rsidRPr="00BA4082">
              <w:rPr>
                <w:rFonts w:cs="Arial" w:hint="eastAsia"/>
                <w:szCs w:val="21"/>
              </w:rPr>
              <w:t>年</w:t>
            </w:r>
            <w:r w:rsidR="00BB4C72">
              <w:rPr>
                <w:rFonts w:cs="Arial" w:hint="eastAsia"/>
                <w:szCs w:val="21"/>
              </w:rPr>
              <w:t>mm</w:t>
            </w:r>
            <w:r w:rsidR="001A20CD">
              <w:rPr>
                <w:rFonts w:cs="Arial" w:hint="eastAsia"/>
                <w:szCs w:val="21"/>
              </w:rPr>
              <w:t>月とする。</w:t>
            </w:r>
            <w:r w:rsidRPr="00BA4082">
              <w:rPr>
                <w:rFonts w:cs="Arial" w:hint="eastAsia"/>
                <w:szCs w:val="21"/>
              </w:rPr>
              <w:t>電気代、通信費、水道料、管理費などの実費</w:t>
            </w:r>
            <w:r w:rsidR="001A20CD">
              <w:rPr>
                <w:rFonts w:cs="Arial" w:hint="eastAsia"/>
                <w:szCs w:val="21"/>
              </w:rPr>
              <w:t>は</w:t>
            </w:r>
            <w:r w:rsidR="00BB4C72">
              <w:rPr>
                <w:rFonts w:cs="Arial" w:hint="eastAsia"/>
                <w:szCs w:val="21"/>
              </w:rPr>
              <w:t>賃貸料金に含まれる</w:t>
            </w:r>
            <w:r w:rsidRPr="00BA4082">
              <w:rPr>
                <w:rFonts w:cs="Arial" w:hint="eastAsia"/>
                <w:szCs w:val="21"/>
              </w:rPr>
              <w:t>。</w:t>
            </w:r>
          </w:p>
          <w:p w:rsidR="00FD70CC" w:rsidRPr="00FD70CC" w:rsidRDefault="00FD70CC" w:rsidP="00FD70CC">
            <w:pPr>
              <w:ind w:left="0" w:firstLine="0"/>
              <w:rPr>
                <w:rFonts w:hint="eastAsia"/>
                <w:b/>
                <w:szCs w:val="21"/>
              </w:rPr>
            </w:pPr>
          </w:p>
        </w:tc>
      </w:tr>
      <w:tr w:rsidR="003D1BAD" w:rsidRPr="00BA4082" w:rsidTr="00BA4082">
        <w:tc>
          <w:tcPr>
            <w:tcW w:w="5245" w:type="dxa"/>
          </w:tcPr>
          <w:p w:rsidR="003D1BAD" w:rsidRPr="00BA4082" w:rsidRDefault="003D1BAD" w:rsidP="003D1BAD">
            <w:pPr>
              <w:ind w:left="0" w:firstLine="0"/>
              <w:rPr>
                <w:b/>
                <w:szCs w:val="21"/>
              </w:rPr>
            </w:pPr>
            <w:r w:rsidRPr="00BA4082">
              <w:rPr>
                <w:rFonts w:hint="eastAsia"/>
                <w:b/>
                <w:szCs w:val="21"/>
              </w:rPr>
              <w:lastRenderedPageBreak/>
              <w:t>Article-4</w:t>
            </w:r>
            <w:r w:rsidRPr="00BA4082">
              <w:rPr>
                <w:b/>
                <w:szCs w:val="21"/>
              </w:rPr>
              <w:t xml:space="preserve"> </w:t>
            </w:r>
            <w:r w:rsidRPr="00BA4082">
              <w:rPr>
                <w:rFonts w:hint="eastAsia"/>
                <w:b/>
                <w:szCs w:val="21"/>
              </w:rPr>
              <w:t>Term</w:t>
            </w:r>
          </w:p>
          <w:p w:rsidR="003D1BAD" w:rsidRPr="00BA4082" w:rsidRDefault="003D1BAD" w:rsidP="003D1BAD">
            <w:pPr>
              <w:ind w:left="0" w:firstLine="0"/>
              <w:rPr>
                <w:szCs w:val="21"/>
              </w:rPr>
            </w:pPr>
            <w:r w:rsidRPr="00BA4082">
              <w:rPr>
                <w:rFonts w:hint="eastAsia"/>
                <w:szCs w:val="21"/>
              </w:rPr>
              <w:t>This Agreement shall be valid and in force for a period of</w:t>
            </w:r>
            <w:r w:rsidRPr="00BA4082">
              <w:rPr>
                <w:rFonts w:hint="eastAsia"/>
                <w:szCs w:val="21"/>
              </w:rPr>
              <w:t>（</w:t>
            </w:r>
            <w:r w:rsidRPr="00BA4082">
              <w:rPr>
                <w:rFonts w:hint="eastAsia"/>
                <w:szCs w:val="21"/>
              </w:rPr>
              <w:t>three</w:t>
            </w:r>
            <w:r w:rsidRPr="00BA4082">
              <w:rPr>
                <w:rFonts w:hint="eastAsia"/>
                <w:szCs w:val="21"/>
              </w:rPr>
              <w:t>）</w:t>
            </w:r>
            <w:r w:rsidRPr="00BA4082">
              <w:rPr>
                <w:rFonts w:hint="eastAsia"/>
                <w:szCs w:val="21"/>
              </w:rPr>
              <w:t xml:space="preserve">3 years commencing on the date appearing on the first page of this Agreement upon the signing by both </w:t>
            </w:r>
            <w:r>
              <w:rPr>
                <w:szCs w:val="21"/>
              </w:rPr>
              <w:t>A</w:t>
            </w:r>
            <w:r w:rsidRPr="00BA4082">
              <w:rPr>
                <w:rFonts w:hint="eastAsia"/>
                <w:szCs w:val="21"/>
              </w:rPr>
              <w:t xml:space="preserve"> and </w:t>
            </w:r>
            <w:r>
              <w:rPr>
                <w:szCs w:val="21"/>
              </w:rPr>
              <w:t>B</w:t>
            </w:r>
            <w:r w:rsidRPr="00BA4082">
              <w:rPr>
                <w:rFonts w:hint="eastAsia"/>
                <w:szCs w:val="21"/>
              </w:rPr>
              <w:t xml:space="preserve"> and shall be automatically renewed thereafter on a year-to-year basis, unless either of the parties hereto gives the other party at least thirty</w:t>
            </w:r>
            <w:r w:rsidRPr="00BA4082">
              <w:rPr>
                <w:rFonts w:hint="eastAsia"/>
                <w:szCs w:val="21"/>
              </w:rPr>
              <w:t>（</w:t>
            </w:r>
            <w:r w:rsidRPr="00BA4082">
              <w:rPr>
                <w:rFonts w:hint="eastAsia"/>
                <w:szCs w:val="21"/>
              </w:rPr>
              <w:t>30</w:t>
            </w:r>
            <w:r w:rsidRPr="00BA4082">
              <w:rPr>
                <w:rFonts w:hint="eastAsia"/>
                <w:szCs w:val="21"/>
              </w:rPr>
              <w:t>）</w:t>
            </w:r>
            <w:r w:rsidRPr="00BA4082">
              <w:rPr>
                <w:rFonts w:hint="eastAsia"/>
                <w:szCs w:val="21"/>
              </w:rPr>
              <w:t xml:space="preserve"> days prior written notice to terminate this Agreement before the expiration of the original term or any such extension of this Agreement. </w:t>
            </w:r>
          </w:p>
          <w:p w:rsidR="003D1BAD" w:rsidRPr="00BA4082" w:rsidRDefault="003D1BAD" w:rsidP="003D1BAD">
            <w:pPr>
              <w:ind w:left="0" w:firstLine="0"/>
              <w:rPr>
                <w:szCs w:val="21"/>
              </w:rPr>
            </w:pPr>
            <w:r w:rsidRPr="00BA4082">
              <w:rPr>
                <w:szCs w:val="21"/>
              </w:rPr>
              <w:t>However, continuity for the consequent contract shall be discussed while this agreement is effective.</w:t>
            </w:r>
          </w:p>
          <w:p w:rsidR="003D1BAD" w:rsidRPr="003D1BAD" w:rsidRDefault="003D1BAD" w:rsidP="00FD70CC">
            <w:pPr>
              <w:ind w:left="0" w:firstLine="0"/>
              <w:rPr>
                <w:rFonts w:hint="eastAsia"/>
                <w:b/>
                <w:szCs w:val="21"/>
              </w:rPr>
            </w:pPr>
          </w:p>
        </w:tc>
        <w:tc>
          <w:tcPr>
            <w:tcW w:w="5245" w:type="dxa"/>
          </w:tcPr>
          <w:p w:rsidR="003D1BAD" w:rsidRPr="00BA4082" w:rsidRDefault="003D1BAD" w:rsidP="003D1BAD">
            <w:pPr>
              <w:ind w:left="0" w:firstLine="0"/>
              <w:rPr>
                <w:b/>
                <w:szCs w:val="21"/>
              </w:rPr>
            </w:pPr>
            <w:r w:rsidRPr="00BA4082">
              <w:rPr>
                <w:rFonts w:hint="eastAsia"/>
                <w:b/>
                <w:szCs w:val="21"/>
              </w:rPr>
              <w:t>第</w:t>
            </w:r>
            <w:r w:rsidRPr="00BA4082">
              <w:rPr>
                <w:rFonts w:hint="eastAsia"/>
                <w:b/>
                <w:szCs w:val="21"/>
              </w:rPr>
              <w:t>4</w:t>
            </w:r>
            <w:r w:rsidRPr="00BA4082">
              <w:rPr>
                <w:rFonts w:hint="eastAsia"/>
                <w:b/>
                <w:szCs w:val="21"/>
              </w:rPr>
              <w:t>項</w:t>
            </w:r>
            <w:r w:rsidRPr="00BA4082">
              <w:rPr>
                <w:rFonts w:hint="eastAsia"/>
                <w:b/>
                <w:szCs w:val="21"/>
              </w:rPr>
              <w:t xml:space="preserve"> </w:t>
            </w:r>
            <w:r w:rsidRPr="00BA4082">
              <w:rPr>
                <w:rFonts w:hint="eastAsia"/>
                <w:b/>
                <w:szCs w:val="21"/>
              </w:rPr>
              <w:t>契約期間</w:t>
            </w:r>
          </w:p>
          <w:p w:rsidR="003D1BAD" w:rsidRPr="00BA4082" w:rsidRDefault="003D1BAD" w:rsidP="003D1BAD">
            <w:pPr>
              <w:ind w:left="0" w:firstLine="0"/>
              <w:rPr>
                <w:szCs w:val="21"/>
              </w:rPr>
            </w:pPr>
            <w:r w:rsidRPr="00BA4082">
              <w:rPr>
                <w:rFonts w:hint="eastAsia"/>
                <w:szCs w:val="21"/>
              </w:rPr>
              <w:t>本契約の有効期間は両者の署名日から</w:t>
            </w:r>
            <w:r w:rsidRPr="00BA4082">
              <w:rPr>
                <w:rFonts w:hint="eastAsia"/>
                <w:szCs w:val="21"/>
              </w:rPr>
              <w:t>3</w:t>
            </w:r>
            <w:r w:rsidRPr="00BA4082">
              <w:rPr>
                <w:rFonts w:hint="eastAsia"/>
                <w:szCs w:val="21"/>
              </w:rPr>
              <w:t>年間とし、いずれかから</w:t>
            </w:r>
            <w:r w:rsidRPr="00BA4082">
              <w:rPr>
                <w:rFonts w:hint="eastAsia"/>
                <w:szCs w:val="21"/>
              </w:rPr>
              <w:t>30</w:t>
            </w:r>
            <w:r w:rsidRPr="00BA4082">
              <w:rPr>
                <w:rFonts w:hint="eastAsia"/>
                <w:szCs w:val="21"/>
              </w:rPr>
              <w:t>日前に書面で通告が無い限りにおいて毎年自動で更新される。</w:t>
            </w:r>
          </w:p>
          <w:p w:rsidR="003D1BAD" w:rsidRPr="00BA4082" w:rsidRDefault="003D1BAD" w:rsidP="003D1BAD">
            <w:pPr>
              <w:ind w:left="0" w:firstLine="0"/>
              <w:rPr>
                <w:szCs w:val="21"/>
              </w:rPr>
            </w:pPr>
            <w:r w:rsidRPr="00BA4082">
              <w:rPr>
                <w:szCs w:val="21"/>
              </w:rPr>
              <w:t>3</w:t>
            </w:r>
            <w:r w:rsidRPr="00BA4082">
              <w:rPr>
                <w:rFonts w:hint="eastAsia"/>
                <w:szCs w:val="21"/>
              </w:rPr>
              <w:t>年後以降の契約条件については本契約の期間中に検討される。</w:t>
            </w:r>
          </w:p>
          <w:p w:rsidR="003D1BAD" w:rsidRPr="003D1BAD" w:rsidRDefault="003D1BAD" w:rsidP="00FD70CC">
            <w:pPr>
              <w:ind w:left="0" w:firstLine="0"/>
              <w:rPr>
                <w:rFonts w:hint="eastAsia"/>
                <w:b/>
                <w:szCs w:val="21"/>
              </w:rPr>
            </w:pPr>
          </w:p>
        </w:tc>
      </w:tr>
      <w:tr w:rsidR="003D1BAD" w:rsidRPr="00BA4082" w:rsidTr="00BA4082">
        <w:tc>
          <w:tcPr>
            <w:tcW w:w="5245" w:type="dxa"/>
          </w:tcPr>
          <w:p w:rsidR="003D1BAD" w:rsidRPr="00BA4082" w:rsidRDefault="003D1BAD" w:rsidP="003D1BAD">
            <w:pPr>
              <w:ind w:left="0" w:firstLine="0"/>
              <w:rPr>
                <w:b/>
                <w:szCs w:val="21"/>
              </w:rPr>
            </w:pPr>
            <w:r w:rsidRPr="00BA4082">
              <w:rPr>
                <w:rFonts w:hint="eastAsia"/>
                <w:b/>
                <w:szCs w:val="21"/>
              </w:rPr>
              <w:t>Article-5</w:t>
            </w:r>
            <w:r w:rsidRPr="00BA4082">
              <w:rPr>
                <w:b/>
                <w:szCs w:val="21"/>
              </w:rPr>
              <w:t xml:space="preserve"> </w:t>
            </w:r>
            <w:r w:rsidRPr="00BA4082">
              <w:rPr>
                <w:rFonts w:hint="eastAsia"/>
                <w:b/>
                <w:szCs w:val="21"/>
              </w:rPr>
              <w:t>Condition</w:t>
            </w:r>
          </w:p>
          <w:p w:rsidR="003D1BAD" w:rsidRPr="00BA4082" w:rsidRDefault="003D1BAD" w:rsidP="003D1BAD">
            <w:pPr>
              <w:ind w:left="0" w:firstLine="0"/>
              <w:rPr>
                <w:szCs w:val="21"/>
              </w:rPr>
            </w:pPr>
            <w:r w:rsidRPr="00BA4082">
              <w:rPr>
                <w:szCs w:val="21"/>
              </w:rPr>
              <w:lastRenderedPageBreak/>
              <w:t xml:space="preserve">The obligations of the parties hereto under this Agreement are subject to obtaining of any and all required approvals, validations and licenses of government of Indonesia. </w:t>
            </w:r>
          </w:p>
          <w:p w:rsidR="003D1BAD" w:rsidRPr="003D1BAD" w:rsidRDefault="003D1BAD" w:rsidP="003D1BAD">
            <w:pPr>
              <w:ind w:left="0" w:firstLine="0"/>
              <w:rPr>
                <w:rFonts w:hint="eastAsia"/>
                <w:b/>
                <w:szCs w:val="21"/>
              </w:rPr>
            </w:pPr>
          </w:p>
        </w:tc>
        <w:tc>
          <w:tcPr>
            <w:tcW w:w="5245" w:type="dxa"/>
          </w:tcPr>
          <w:p w:rsidR="003D1BAD" w:rsidRPr="00BA4082" w:rsidRDefault="003D1BAD" w:rsidP="003D1BAD">
            <w:pPr>
              <w:ind w:left="0" w:firstLine="0"/>
              <w:rPr>
                <w:b/>
                <w:szCs w:val="21"/>
              </w:rPr>
            </w:pPr>
            <w:r w:rsidRPr="00BA4082">
              <w:rPr>
                <w:rFonts w:hint="eastAsia"/>
                <w:b/>
                <w:szCs w:val="21"/>
              </w:rPr>
              <w:lastRenderedPageBreak/>
              <w:t>第</w:t>
            </w:r>
            <w:r w:rsidRPr="00BA4082">
              <w:rPr>
                <w:rFonts w:hint="eastAsia"/>
                <w:b/>
                <w:szCs w:val="21"/>
              </w:rPr>
              <w:t>5</w:t>
            </w:r>
            <w:r w:rsidRPr="00BA4082">
              <w:rPr>
                <w:rFonts w:hint="eastAsia"/>
                <w:b/>
                <w:szCs w:val="21"/>
              </w:rPr>
              <w:t>項</w:t>
            </w:r>
            <w:r w:rsidRPr="00BA4082">
              <w:rPr>
                <w:rFonts w:hint="eastAsia"/>
                <w:b/>
                <w:szCs w:val="21"/>
              </w:rPr>
              <w:t xml:space="preserve"> </w:t>
            </w:r>
            <w:r w:rsidRPr="00BA4082">
              <w:rPr>
                <w:rFonts w:hint="eastAsia"/>
                <w:b/>
                <w:szCs w:val="21"/>
              </w:rPr>
              <w:t>発効条件</w:t>
            </w:r>
          </w:p>
          <w:p w:rsidR="003D1BAD" w:rsidRPr="00BA4082" w:rsidRDefault="003D1BAD" w:rsidP="003D1BAD">
            <w:pPr>
              <w:ind w:left="0" w:firstLine="0"/>
              <w:rPr>
                <w:szCs w:val="21"/>
              </w:rPr>
            </w:pPr>
            <w:r w:rsidRPr="00BA4082">
              <w:rPr>
                <w:rFonts w:hint="eastAsia"/>
                <w:szCs w:val="21"/>
              </w:rPr>
              <w:lastRenderedPageBreak/>
              <w:t>本契約上の双方の関係者は、必要とされるインドネシア政府のあらゆる承認、批准ならびに免許を取得することが義務付けられる。</w:t>
            </w:r>
          </w:p>
          <w:p w:rsidR="003D1BAD" w:rsidRPr="003D1BAD" w:rsidRDefault="003D1BAD" w:rsidP="003D1BAD">
            <w:pPr>
              <w:ind w:left="0" w:firstLine="0"/>
              <w:rPr>
                <w:rFonts w:hint="eastAsia"/>
                <w:b/>
                <w:szCs w:val="21"/>
              </w:rPr>
            </w:pPr>
          </w:p>
        </w:tc>
      </w:tr>
      <w:tr w:rsidR="003D1BAD" w:rsidRPr="00BA4082" w:rsidTr="00BA4082">
        <w:tc>
          <w:tcPr>
            <w:tcW w:w="5245" w:type="dxa"/>
          </w:tcPr>
          <w:p w:rsidR="003D1BAD" w:rsidRPr="00BA4082" w:rsidRDefault="003D1BAD" w:rsidP="003D1BAD">
            <w:pPr>
              <w:ind w:left="0" w:firstLine="0"/>
              <w:rPr>
                <w:b/>
                <w:szCs w:val="21"/>
              </w:rPr>
            </w:pPr>
            <w:r w:rsidRPr="00BA4082">
              <w:rPr>
                <w:rFonts w:hint="eastAsia"/>
                <w:b/>
                <w:szCs w:val="21"/>
              </w:rPr>
              <w:lastRenderedPageBreak/>
              <w:t>Article-6</w:t>
            </w:r>
            <w:r w:rsidRPr="00BA4082">
              <w:rPr>
                <w:b/>
                <w:szCs w:val="21"/>
              </w:rPr>
              <w:t xml:space="preserve"> </w:t>
            </w:r>
            <w:r w:rsidRPr="00BA4082">
              <w:rPr>
                <w:rFonts w:hint="eastAsia"/>
                <w:b/>
                <w:szCs w:val="21"/>
              </w:rPr>
              <w:t>Notice</w:t>
            </w:r>
          </w:p>
          <w:p w:rsidR="003D1BAD" w:rsidRPr="00BA4082" w:rsidRDefault="003D1BAD" w:rsidP="003D1BAD">
            <w:pPr>
              <w:ind w:left="0" w:firstLine="0"/>
              <w:rPr>
                <w:szCs w:val="21"/>
              </w:rPr>
            </w:pPr>
            <w:r w:rsidRPr="00BA4082">
              <w:rPr>
                <w:szCs w:val="21"/>
              </w:rPr>
              <w:t>Any notice made in relation to this Agreement or performance thereunder shall be sent to the addresses first above written or such other address as the intended recipient previously shall have designated by written notice, by prepaid registered airmail written in English or facsimile including e-mail, followed by a confirmation letter by prepaid registered airmail. When the letter or facsimile is dispatched as provided for above, the notice shall be deemed to be made when the letter or facsimile arrives at t</w:t>
            </w:r>
            <w:r w:rsidRPr="00BA4082">
              <w:rPr>
                <w:rFonts w:hint="eastAsia"/>
                <w:szCs w:val="21"/>
              </w:rPr>
              <w:t>he addressee, or if it fails or is delayed in arrival, on the seventh</w:t>
            </w:r>
            <w:r w:rsidRPr="00BA4082">
              <w:rPr>
                <w:rFonts w:hint="eastAsia"/>
                <w:szCs w:val="21"/>
              </w:rPr>
              <w:t>（</w:t>
            </w:r>
            <w:r w:rsidRPr="00BA4082">
              <w:rPr>
                <w:rFonts w:hint="eastAsia"/>
                <w:szCs w:val="21"/>
              </w:rPr>
              <w:t>7th</w:t>
            </w:r>
            <w:r w:rsidRPr="00BA4082">
              <w:rPr>
                <w:rFonts w:hint="eastAsia"/>
                <w:szCs w:val="21"/>
              </w:rPr>
              <w:t>）</w:t>
            </w:r>
            <w:r w:rsidRPr="00BA4082">
              <w:rPr>
                <w:rFonts w:hint="eastAsia"/>
                <w:szCs w:val="21"/>
              </w:rPr>
              <w:t xml:space="preserve"> business day following the date of </w:t>
            </w:r>
            <w:r w:rsidRPr="00BA4082">
              <w:rPr>
                <w:szCs w:val="21"/>
              </w:rPr>
              <w:t>Mailing</w:t>
            </w:r>
            <w:r w:rsidRPr="00BA4082">
              <w:rPr>
                <w:rFonts w:hint="eastAsia"/>
                <w:szCs w:val="21"/>
              </w:rPr>
              <w:t xml:space="preserve"> thereof in the case of a letter, and on the next business day in the case of facsimile or </w:t>
            </w:r>
            <w:r w:rsidRPr="00BA4082">
              <w:rPr>
                <w:szCs w:val="21"/>
              </w:rPr>
              <w:t>e-mail</w:t>
            </w:r>
            <w:r w:rsidRPr="00BA4082">
              <w:rPr>
                <w:rFonts w:hint="eastAsia"/>
                <w:szCs w:val="21"/>
              </w:rPr>
              <w:t>.</w:t>
            </w:r>
          </w:p>
          <w:p w:rsidR="003D1BAD" w:rsidRPr="003D1BAD" w:rsidRDefault="003D1BAD" w:rsidP="003D1BAD">
            <w:pPr>
              <w:ind w:left="0" w:firstLine="0"/>
              <w:rPr>
                <w:rFonts w:hint="eastAsia"/>
                <w:b/>
                <w:szCs w:val="21"/>
              </w:rPr>
            </w:pPr>
          </w:p>
        </w:tc>
        <w:tc>
          <w:tcPr>
            <w:tcW w:w="5245" w:type="dxa"/>
          </w:tcPr>
          <w:p w:rsidR="003D1BAD" w:rsidRPr="00BA4082" w:rsidRDefault="003D1BAD" w:rsidP="003D1BAD">
            <w:pPr>
              <w:ind w:left="0" w:firstLine="0"/>
              <w:rPr>
                <w:b/>
                <w:szCs w:val="21"/>
              </w:rPr>
            </w:pPr>
            <w:r w:rsidRPr="00BA4082">
              <w:rPr>
                <w:rFonts w:hint="eastAsia"/>
                <w:b/>
                <w:szCs w:val="21"/>
              </w:rPr>
              <w:t>第</w:t>
            </w:r>
            <w:r w:rsidRPr="00BA4082">
              <w:rPr>
                <w:rFonts w:hint="eastAsia"/>
                <w:b/>
                <w:szCs w:val="21"/>
              </w:rPr>
              <w:t>6</w:t>
            </w:r>
            <w:r w:rsidRPr="00BA4082">
              <w:rPr>
                <w:rFonts w:hint="eastAsia"/>
                <w:b/>
                <w:szCs w:val="21"/>
              </w:rPr>
              <w:t>項</w:t>
            </w:r>
            <w:r w:rsidRPr="00BA4082">
              <w:rPr>
                <w:rFonts w:hint="eastAsia"/>
                <w:b/>
                <w:szCs w:val="21"/>
              </w:rPr>
              <w:t xml:space="preserve"> </w:t>
            </w:r>
            <w:r w:rsidRPr="00BA4082">
              <w:rPr>
                <w:rFonts w:hint="eastAsia"/>
                <w:b/>
                <w:szCs w:val="21"/>
              </w:rPr>
              <w:t>通知条項</w:t>
            </w:r>
          </w:p>
          <w:p w:rsidR="003D1BAD" w:rsidRPr="00BA4082" w:rsidRDefault="003D1BAD" w:rsidP="003D1BAD">
            <w:pPr>
              <w:ind w:left="0" w:firstLine="0"/>
              <w:rPr>
                <w:szCs w:val="21"/>
              </w:rPr>
            </w:pPr>
            <w:r w:rsidRPr="00BA4082">
              <w:rPr>
                <w:rFonts w:hint="eastAsia"/>
                <w:szCs w:val="21"/>
              </w:rPr>
              <w:t>いかなる通知も手紙、ファクシミリあるいは電子メールで伝えられることとし、発信したことにより相手に通知したものと見做す。仮に受信が遅れた場合でも</w:t>
            </w:r>
            <w:r w:rsidRPr="00BA4082">
              <w:rPr>
                <w:rFonts w:hint="eastAsia"/>
                <w:szCs w:val="21"/>
              </w:rPr>
              <w:t>7</w:t>
            </w:r>
            <w:r w:rsidRPr="00BA4082">
              <w:rPr>
                <w:rFonts w:hint="eastAsia"/>
                <w:szCs w:val="21"/>
              </w:rPr>
              <w:t>日後には届いたものと見做す。</w:t>
            </w:r>
          </w:p>
          <w:p w:rsidR="003D1BAD" w:rsidRPr="003D1BAD" w:rsidRDefault="003D1BAD" w:rsidP="003D1BAD">
            <w:pPr>
              <w:ind w:left="0" w:firstLine="0"/>
              <w:rPr>
                <w:rFonts w:hint="eastAsia"/>
                <w:b/>
                <w:szCs w:val="21"/>
              </w:rPr>
            </w:pPr>
          </w:p>
        </w:tc>
      </w:tr>
      <w:tr w:rsidR="003D1BAD" w:rsidRPr="00BA4082" w:rsidTr="00BA4082">
        <w:tc>
          <w:tcPr>
            <w:tcW w:w="5245" w:type="dxa"/>
          </w:tcPr>
          <w:p w:rsidR="003D1BAD" w:rsidRPr="00BA4082" w:rsidRDefault="003D1BAD" w:rsidP="003D1BAD">
            <w:pPr>
              <w:ind w:left="0" w:firstLine="0"/>
              <w:rPr>
                <w:b/>
                <w:szCs w:val="21"/>
              </w:rPr>
            </w:pPr>
            <w:r w:rsidRPr="00BA4082">
              <w:rPr>
                <w:rFonts w:hint="eastAsia"/>
                <w:b/>
                <w:szCs w:val="21"/>
              </w:rPr>
              <w:t xml:space="preserve">Article-7 Assignment </w:t>
            </w:r>
          </w:p>
          <w:p w:rsidR="003D1BAD" w:rsidRPr="00BA4082" w:rsidRDefault="003D1BAD" w:rsidP="003D1BAD">
            <w:pPr>
              <w:ind w:left="0" w:firstLine="0"/>
              <w:rPr>
                <w:szCs w:val="21"/>
              </w:rPr>
            </w:pPr>
            <w:r w:rsidRPr="00BA4082">
              <w:rPr>
                <w:szCs w:val="21"/>
              </w:rPr>
              <w:t xml:space="preserve">Neither this Agreement nor any rights or obligations hereunder shall be assignable by either party hereto without prior written approval of the other party, nor shall any attempted assignment without the express prior written consent be null and void. </w:t>
            </w:r>
          </w:p>
          <w:p w:rsidR="003D1BAD" w:rsidRPr="003D1BAD" w:rsidRDefault="003D1BAD" w:rsidP="003D1BAD">
            <w:pPr>
              <w:ind w:left="0" w:firstLine="0"/>
              <w:rPr>
                <w:rFonts w:hint="eastAsia"/>
                <w:b/>
                <w:szCs w:val="21"/>
              </w:rPr>
            </w:pPr>
          </w:p>
        </w:tc>
        <w:tc>
          <w:tcPr>
            <w:tcW w:w="5245" w:type="dxa"/>
          </w:tcPr>
          <w:p w:rsidR="003D1BAD" w:rsidRPr="00BA4082" w:rsidRDefault="003D1BAD" w:rsidP="003D1BAD">
            <w:pPr>
              <w:ind w:left="0" w:firstLine="0"/>
              <w:rPr>
                <w:b/>
                <w:szCs w:val="21"/>
              </w:rPr>
            </w:pPr>
            <w:r w:rsidRPr="00BA4082">
              <w:rPr>
                <w:rFonts w:hint="eastAsia"/>
                <w:b/>
                <w:szCs w:val="21"/>
              </w:rPr>
              <w:t>第</w:t>
            </w:r>
            <w:r w:rsidRPr="00BA4082">
              <w:rPr>
                <w:rFonts w:hint="eastAsia"/>
                <w:b/>
                <w:szCs w:val="21"/>
              </w:rPr>
              <w:t>7</w:t>
            </w:r>
            <w:r w:rsidRPr="00BA4082">
              <w:rPr>
                <w:rFonts w:hint="eastAsia"/>
                <w:b/>
                <w:szCs w:val="21"/>
              </w:rPr>
              <w:t>項</w:t>
            </w:r>
            <w:r w:rsidRPr="00BA4082">
              <w:rPr>
                <w:rFonts w:hint="eastAsia"/>
                <w:b/>
                <w:szCs w:val="21"/>
              </w:rPr>
              <w:t xml:space="preserve"> </w:t>
            </w:r>
            <w:r w:rsidRPr="00BA4082">
              <w:rPr>
                <w:rFonts w:hint="eastAsia"/>
                <w:b/>
                <w:szCs w:val="21"/>
              </w:rPr>
              <w:t>契約譲渡</w:t>
            </w:r>
          </w:p>
          <w:p w:rsidR="003D1BAD" w:rsidRPr="00BA4082" w:rsidRDefault="003D1BAD" w:rsidP="003D1BAD">
            <w:pPr>
              <w:ind w:left="0" w:firstLine="0"/>
              <w:rPr>
                <w:szCs w:val="21"/>
              </w:rPr>
            </w:pPr>
            <w:r w:rsidRPr="00BA4082">
              <w:rPr>
                <w:rFonts w:hint="eastAsia"/>
                <w:szCs w:val="21"/>
              </w:rPr>
              <w:t>契約上の権利・義務契約上の地位の譲渡は相手方の書面による承認がなければ出来ない</w:t>
            </w:r>
            <w:r w:rsidRPr="00BA4082">
              <w:rPr>
                <w:szCs w:val="21"/>
              </w:rPr>
              <w:t xml:space="preserve"> </w:t>
            </w:r>
          </w:p>
          <w:p w:rsidR="003D1BAD" w:rsidRPr="003D1BAD" w:rsidRDefault="003D1BAD" w:rsidP="003D1BAD">
            <w:pPr>
              <w:ind w:left="0" w:firstLine="0"/>
              <w:rPr>
                <w:rFonts w:hint="eastAsia"/>
                <w:b/>
                <w:szCs w:val="21"/>
              </w:rPr>
            </w:pPr>
          </w:p>
        </w:tc>
      </w:tr>
      <w:tr w:rsidR="003D1BAD" w:rsidRPr="00BA4082" w:rsidTr="00BA4082">
        <w:tc>
          <w:tcPr>
            <w:tcW w:w="5245" w:type="dxa"/>
          </w:tcPr>
          <w:p w:rsidR="003D1BAD" w:rsidRPr="00BA4082" w:rsidRDefault="003D1BAD" w:rsidP="003D1BAD">
            <w:pPr>
              <w:ind w:left="0" w:firstLine="0"/>
              <w:rPr>
                <w:b/>
                <w:szCs w:val="21"/>
              </w:rPr>
            </w:pPr>
            <w:r w:rsidRPr="00BA4082">
              <w:rPr>
                <w:rFonts w:hint="eastAsia"/>
                <w:b/>
                <w:szCs w:val="21"/>
              </w:rPr>
              <w:t>Article-8 Force Majeure</w:t>
            </w:r>
          </w:p>
          <w:p w:rsidR="003D1BAD" w:rsidRPr="00BA4082" w:rsidRDefault="003D1BAD" w:rsidP="003D1BAD">
            <w:pPr>
              <w:ind w:left="0" w:firstLine="0"/>
              <w:rPr>
                <w:szCs w:val="21"/>
              </w:rPr>
            </w:pPr>
            <w:r w:rsidRPr="00BA4082">
              <w:rPr>
                <w:szCs w:val="21"/>
              </w:rPr>
              <w:t>Any delay or failure of performance of any part or the whole of this Agreement by either party hereto shall be excused if and to the extent caused, directly or indirectly, by occurrences beyond such party's or parties' control, including, but not limited to, fire, flood, tidal wave, earthquake, lightning, typhoon, hurricane, cyclone, plague or other epidemic, explosion accident or breakdown, acts of God, war, blockade, embargo, seizure, threat of war, warlike condition, detention, insurrection, mobilization</w:t>
            </w:r>
            <w:r w:rsidRPr="00BA4082">
              <w:rPr>
                <w:rFonts w:hint="eastAsia"/>
                <w:szCs w:val="21"/>
              </w:rPr>
              <w:t xml:space="preserve">, riot, civil commotion, revolution, sanction, looting, strike, labor dispute, labor trouble, lockout, industrial </w:t>
            </w:r>
            <w:r w:rsidRPr="00BA4082">
              <w:rPr>
                <w:rFonts w:hint="eastAsia"/>
                <w:szCs w:val="21"/>
              </w:rPr>
              <w:lastRenderedPageBreak/>
              <w:t>disturbance, shortage or control of power supply, lack of the usual means of transportation, closing of exchanges, nationalization, proh</w:t>
            </w:r>
            <w:r w:rsidRPr="00BA4082">
              <w:rPr>
                <w:szCs w:val="21"/>
              </w:rPr>
              <w:t xml:space="preserve">ibition of import or export, refusal by a government to issue approval or license or to remove any restriction with regard to this Agreement, hostilities, or any cause or causes, whether similar or dissimilar to those already specified, which cannot be controlled by such party or parties. If as a result of legislation or governmental action, any party or parties are precluded from receiving any benefit to which they are entitled hereunder the parties hereto shall review the terms hereof so as to restore the party or parties to the same relative positions as previously obtained hereunder. Written notice of occurrence of Force Major shall be given by the affected party to the other party with reasonable promptness. </w:t>
            </w:r>
          </w:p>
          <w:p w:rsidR="003D1BAD" w:rsidRPr="003D1BAD" w:rsidRDefault="003D1BAD" w:rsidP="003D1BAD">
            <w:pPr>
              <w:ind w:left="0" w:firstLine="0"/>
              <w:rPr>
                <w:rFonts w:hint="eastAsia"/>
                <w:b/>
                <w:szCs w:val="21"/>
              </w:rPr>
            </w:pPr>
          </w:p>
        </w:tc>
        <w:tc>
          <w:tcPr>
            <w:tcW w:w="5245" w:type="dxa"/>
          </w:tcPr>
          <w:p w:rsidR="003D1BAD" w:rsidRPr="00BA4082" w:rsidRDefault="003D1BAD" w:rsidP="003D1BAD">
            <w:pPr>
              <w:ind w:left="0" w:firstLine="0"/>
              <w:rPr>
                <w:b/>
                <w:szCs w:val="21"/>
              </w:rPr>
            </w:pPr>
            <w:r w:rsidRPr="00BA4082">
              <w:rPr>
                <w:rFonts w:hint="eastAsia"/>
                <w:b/>
                <w:szCs w:val="21"/>
              </w:rPr>
              <w:lastRenderedPageBreak/>
              <w:t>第</w:t>
            </w:r>
            <w:r w:rsidRPr="00BA4082">
              <w:rPr>
                <w:rFonts w:hint="eastAsia"/>
                <w:b/>
                <w:szCs w:val="21"/>
              </w:rPr>
              <w:t>8</w:t>
            </w:r>
            <w:r w:rsidRPr="00BA4082">
              <w:rPr>
                <w:rFonts w:hint="eastAsia"/>
                <w:b/>
                <w:szCs w:val="21"/>
              </w:rPr>
              <w:t>項</w:t>
            </w:r>
            <w:r w:rsidRPr="00BA4082">
              <w:rPr>
                <w:rFonts w:hint="eastAsia"/>
                <w:b/>
                <w:szCs w:val="21"/>
              </w:rPr>
              <w:t xml:space="preserve"> </w:t>
            </w:r>
            <w:r w:rsidRPr="00BA4082">
              <w:rPr>
                <w:rFonts w:hint="eastAsia"/>
                <w:b/>
                <w:szCs w:val="21"/>
              </w:rPr>
              <w:t>不可抗力</w:t>
            </w:r>
          </w:p>
          <w:p w:rsidR="003D1BAD" w:rsidRPr="00BA4082" w:rsidRDefault="003D1BAD" w:rsidP="003D1BAD">
            <w:pPr>
              <w:ind w:left="0" w:firstLine="0"/>
              <w:rPr>
                <w:szCs w:val="21"/>
              </w:rPr>
            </w:pPr>
            <w:r w:rsidRPr="00BA4082">
              <w:rPr>
                <w:rFonts w:hint="eastAsia"/>
                <w:szCs w:val="21"/>
              </w:rPr>
              <w:t>天災地変（</w:t>
            </w:r>
            <w:r w:rsidRPr="00BA4082">
              <w:rPr>
                <w:rFonts w:hint="eastAsia"/>
                <w:szCs w:val="21"/>
              </w:rPr>
              <w:t>acts of God</w:t>
            </w:r>
            <w:r w:rsidRPr="00BA4082">
              <w:rPr>
                <w:rFonts w:hint="eastAsia"/>
                <w:szCs w:val="21"/>
              </w:rPr>
              <w:t>）、ストライキ、火災、法令による制限、その他当事者の支配できない事情による義務不履行については、当事者は責任を負わない。</w:t>
            </w:r>
          </w:p>
          <w:p w:rsidR="003D1BAD" w:rsidRPr="003D1BAD" w:rsidRDefault="003D1BAD" w:rsidP="003D1BAD">
            <w:pPr>
              <w:ind w:left="0" w:firstLine="0"/>
              <w:rPr>
                <w:rFonts w:hint="eastAsia"/>
                <w:b/>
                <w:szCs w:val="21"/>
              </w:rPr>
            </w:pPr>
          </w:p>
        </w:tc>
      </w:tr>
      <w:tr w:rsidR="003D1BAD" w:rsidRPr="00BA4082" w:rsidTr="00BA4082">
        <w:tc>
          <w:tcPr>
            <w:tcW w:w="5245" w:type="dxa"/>
          </w:tcPr>
          <w:p w:rsidR="003D1BAD" w:rsidRPr="00BA4082" w:rsidRDefault="003D1BAD" w:rsidP="003D1BAD">
            <w:pPr>
              <w:ind w:left="0" w:firstLine="0"/>
              <w:rPr>
                <w:b/>
                <w:szCs w:val="21"/>
              </w:rPr>
            </w:pPr>
            <w:r w:rsidRPr="00BA4082">
              <w:rPr>
                <w:rFonts w:hint="eastAsia"/>
                <w:b/>
                <w:szCs w:val="21"/>
              </w:rPr>
              <w:t>Article-9 Hardship</w:t>
            </w:r>
          </w:p>
          <w:p w:rsidR="003D1BAD" w:rsidRPr="00BA4082" w:rsidRDefault="003D1BAD" w:rsidP="003D1BAD">
            <w:pPr>
              <w:pStyle w:val="a8"/>
              <w:numPr>
                <w:ilvl w:val="0"/>
                <w:numId w:val="1"/>
              </w:numPr>
              <w:ind w:leftChars="0"/>
              <w:rPr>
                <w:szCs w:val="21"/>
              </w:rPr>
            </w:pPr>
            <w:r w:rsidRPr="00BA4082">
              <w:rPr>
                <w:rFonts w:hint="eastAsia"/>
                <w:szCs w:val="21"/>
              </w:rPr>
              <w:t xml:space="preserve">Should the occurrence of events not contemplated by the parties fundamentally alter the equilibrium of the present contract thereby placing an excessive burden on one of the parties in the performance of its contractual </w:t>
            </w:r>
            <w:r w:rsidRPr="00BA4082">
              <w:rPr>
                <w:szCs w:val="21"/>
              </w:rPr>
              <w:t>obligations, That</w:t>
            </w:r>
            <w:r w:rsidRPr="00BA4082">
              <w:rPr>
                <w:rFonts w:hint="eastAsia"/>
                <w:szCs w:val="21"/>
              </w:rPr>
              <w:t xml:space="preserve"> party may proce</w:t>
            </w:r>
            <w:r w:rsidRPr="00BA4082">
              <w:rPr>
                <w:szCs w:val="21"/>
              </w:rPr>
              <w:t xml:space="preserve">ed as follows: </w:t>
            </w:r>
          </w:p>
          <w:p w:rsidR="003D1BAD" w:rsidRPr="00BA4082" w:rsidRDefault="003D1BAD" w:rsidP="003D1BAD">
            <w:pPr>
              <w:pStyle w:val="a8"/>
              <w:numPr>
                <w:ilvl w:val="0"/>
                <w:numId w:val="1"/>
              </w:numPr>
              <w:ind w:leftChars="0"/>
              <w:rPr>
                <w:szCs w:val="21"/>
              </w:rPr>
            </w:pPr>
            <w:r w:rsidRPr="00BA4082">
              <w:rPr>
                <w:rFonts w:hint="eastAsia"/>
                <w:szCs w:val="21"/>
              </w:rPr>
              <w:t>The party shall make a request for revision within a reasonable time from the moment it become aware of the event and of its effect on the economy of the present contract. The request shall indicate the grounds on which it is based.</w:t>
            </w:r>
          </w:p>
          <w:p w:rsidR="003D1BAD" w:rsidRPr="00BA4082" w:rsidRDefault="003D1BAD" w:rsidP="003D1BAD">
            <w:pPr>
              <w:pStyle w:val="a8"/>
              <w:numPr>
                <w:ilvl w:val="0"/>
                <w:numId w:val="1"/>
              </w:numPr>
              <w:ind w:leftChars="0"/>
              <w:rPr>
                <w:szCs w:val="21"/>
              </w:rPr>
            </w:pPr>
            <w:r w:rsidRPr="00BA4082">
              <w:rPr>
                <w:rFonts w:hint="eastAsia"/>
                <w:szCs w:val="21"/>
              </w:rPr>
              <w:t>The parties shall then consult one another with a view to revising the contract an equitable basis, in order to ensure that neither party suffers excessive prejudice.</w:t>
            </w:r>
          </w:p>
          <w:p w:rsidR="003D1BAD" w:rsidRPr="00BA4082" w:rsidRDefault="003D1BAD" w:rsidP="003D1BAD">
            <w:pPr>
              <w:pStyle w:val="a8"/>
              <w:numPr>
                <w:ilvl w:val="0"/>
                <w:numId w:val="1"/>
              </w:numPr>
              <w:ind w:leftChars="0"/>
              <w:rPr>
                <w:szCs w:val="21"/>
              </w:rPr>
            </w:pPr>
            <w:r w:rsidRPr="00BA4082">
              <w:rPr>
                <w:rFonts w:hint="eastAsia"/>
                <w:szCs w:val="21"/>
              </w:rPr>
              <w:t xml:space="preserve">The request for revision does not of itself suspend performance of the contract. </w:t>
            </w:r>
          </w:p>
          <w:p w:rsidR="003D1BAD" w:rsidRPr="00BA4082" w:rsidRDefault="003D1BAD" w:rsidP="003D1BAD">
            <w:pPr>
              <w:pStyle w:val="a8"/>
              <w:numPr>
                <w:ilvl w:val="0"/>
                <w:numId w:val="1"/>
              </w:numPr>
              <w:ind w:leftChars="0"/>
              <w:rPr>
                <w:szCs w:val="21"/>
              </w:rPr>
            </w:pPr>
            <w:r w:rsidRPr="00BA4082">
              <w:rPr>
                <w:rFonts w:hint="eastAsia"/>
                <w:szCs w:val="21"/>
              </w:rPr>
              <w:t>If the parties fail to agree on the revision of the contract within time limit of 90 days of the request, the contract remains in force in accordance with its original terms.</w:t>
            </w:r>
            <w:r w:rsidRPr="00BA4082">
              <w:rPr>
                <w:rFonts w:hint="eastAsia"/>
                <w:szCs w:val="21"/>
              </w:rPr>
              <w:t>（</w:t>
            </w:r>
            <w:r w:rsidRPr="00BA4082">
              <w:rPr>
                <w:rFonts w:hint="eastAsia"/>
                <w:szCs w:val="21"/>
              </w:rPr>
              <w:t xml:space="preserve">or either party may bring the issue of revision before the </w:t>
            </w:r>
            <w:r w:rsidRPr="00BA4082">
              <w:rPr>
                <w:rFonts w:hint="eastAsia"/>
                <w:szCs w:val="21"/>
              </w:rPr>
              <w:lastRenderedPageBreak/>
              <w:t>arbitral forum, if any, provided for in the contract, or otherwise the competent courts.</w:t>
            </w:r>
            <w:r w:rsidRPr="00BA4082">
              <w:rPr>
                <w:rFonts w:hint="eastAsia"/>
                <w:szCs w:val="21"/>
              </w:rPr>
              <w:t>）</w:t>
            </w:r>
            <w:r w:rsidRPr="00BA4082">
              <w:rPr>
                <w:rFonts w:hint="eastAsia"/>
                <w:szCs w:val="21"/>
              </w:rPr>
              <w:t xml:space="preserve"> </w:t>
            </w:r>
          </w:p>
          <w:p w:rsidR="003D1BAD" w:rsidRPr="003D1BAD" w:rsidRDefault="003D1BAD" w:rsidP="003D1BAD">
            <w:pPr>
              <w:ind w:left="0" w:firstLine="0"/>
              <w:rPr>
                <w:rFonts w:hint="eastAsia"/>
                <w:b/>
                <w:szCs w:val="21"/>
              </w:rPr>
            </w:pPr>
          </w:p>
        </w:tc>
        <w:tc>
          <w:tcPr>
            <w:tcW w:w="5245" w:type="dxa"/>
          </w:tcPr>
          <w:p w:rsidR="003D1BAD" w:rsidRPr="00BA4082" w:rsidRDefault="003D1BAD" w:rsidP="003D1BAD">
            <w:pPr>
              <w:ind w:left="0" w:firstLine="0"/>
              <w:rPr>
                <w:b/>
                <w:szCs w:val="21"/>
              </w:rPr>
            </w:pPr>
            <w:r w:rsidRPr="00BA4082">
              <w:rPr>
                <w:rFonts w:hint="eastAsia"/>
                <w:b/>
                <w:szCs w:val="21"/>
              </w:rPr>
              <w:lastRenderedPageBreak/>
              <w:t>第</w:t>
            </w:r>
            <w:r w:rsidRPr="00BA4082">
              <w:rPr>
                <w:rFonts w:hint="eastAsia"/>
                <w:b/>
                <w:szCs w:val="21"/>
              </w:rPr>
              <w:t>9</w:t>
            </w:r>
            <w:r w:rsidRPr="00BA4082">
              <w:rPr>
                <w:rFonts w:hint="eastAsia"/>
                <w:b/>
                <w:szCs w:val="21"/>
              </w:rPr>
              <w:t>項</w:t>
            </w:r>
            <w:r w:rsidRPr="00BA4082">
              <w:rPr>
                <w:rFonts w:hint="eastAsia"/>
                <w:b/>
                <w:szCs w:val="21"/>
              </w:rPr>
              <w:t xml:space="preserve"> </w:t>
            </w:r>
            <w:r w:rsidRPr="00BA4082">
              <w:rPr>
                <w:rFonts w:hint="eastAsia"/>
                <w:b/>
                <w:szCs w:val="21"/>
              </w:rPr>
              <w:t>事情変更</w:t>
            </w:r>
          </w:p>
          <w:p w:rsidR="003D1BAD" w:rsidRPr="00BA4082" w:rsidRDefault="003D1BAD" w:rsidP="003D1BAD">
            <w:pPr>
              <w:pStyle w:val="a8"/>
              <w:numPr>
                <w:ilvl w:val="0"/>
                <w:numId w:val="3"/>
              </w:numPr>
              <w:ind w:leftChars="0"/>
              <w:rPr>
                <w:szCs w:val="21"/>
              </w:rPr>
            </w:pPr>
            <w:r w:rsidRPr="00BA4082">
              <w:rPr>
                <w:rFonts w:hint="eastAsia"/>
                <w:szCs w:val="21"/>
              </w:rPr>
              <w:t>通常の不可抗力では、経済変動があったような場合には適用されないので、著しい経済変動等により当事者の義務の履行が困難になった場合には、当事者の義務の履行が緩和され、あるいは契約の改訂について協議を行う。</w:t>
            </w:r>
          </w:p>
          <w:p w:rsidR="003D1BAD" w:rsidRPr="00BA4082" w:rsidRDefault="003D1BAD" w:rsidP="003D1BAD">
            <w:pPr>
              <w:ind w:left="0" w:firstLine="0"/>
              <w:rPr>
                <w:szCs w:val="21"/>
              </w:rPr>
            </w:pPr>
          </w:p>
          <w:p w:rsidR="003D1BAD" w:rsidRPr="00BA4082" w:rsidRDefault="003D1BAD" w:rsidP="003D1BAD">
            <w:pPr>
              <w:pStyle w:val="a8"/>
              <w:numPr>
                <w:ilvl w:val="0"/>
                <w:numId w:val="3"/>
              </w:numPr>
              <w:ind w:leftChars="0"/>
              <w:rPr>
                <w:szCs w:val="21"/>
              </w:rPr>
            </w:pPr>
            <w:r w:rsidRPr="00BA4082">
              <w:rPr>
                <w:rFonts w:hint="eastAsia"/>
                <w:szCs w:val="21"/>
              </w:rPr>
              <w:t>契約書の変更が必要な場合はその背景を明確にして、適正な時間の余裕を持ってその変更を要求する。</w:t>
            </w:r>
          </w:p>
          <w:p w:rsidR="003D1BAD" w:rsidRPr="00BA4082" w:rsidRDefault="003D1BAD" w:rsidP="003D1BAD">
            <w:pPr>
              <w:rPr>
                <w:szCs w:val="21"/>
              </w:rPr>
            </w:pPr>
          </w:p>
          <w:p w:rsidR="003D1BAD" w:rsidRPr="00BA4082" w:rsidRDefault="003D1BAD" w:rsidP="003D1BAD">
            <w:pPr>
              <w:rPr>
                <w:szCs w:val="21"/>
              </w:rPr>
            </w:pPr>
          </w:p>
          <w:p w:rsidR="003D1BAD" w:rsidRPr="00BA4082" w:rsidRDefault="003D1BAD" w:rsidP="003D1BAD">
            <w:pPr>
              <w:rPr>
                <w:szCs w:val="21"/>
              </w:rPr>
            </w:pPr>
          </w:p>
          <w:p w:rsidR="003D1BAD" w:rsidRPr="00BA4082" w:rsidRDefault="003D1BAD" w:rsidP="003D1BAD">
            <w:pPr>
              <w:pStyle w:val="a8"/>
              <w:numPr>
                <w:ilvl w:val="0"/>
                <w:numId w:val="3"/>
              </w:numPr>
              <w:ind w:leftChars="0"/>
              <w:rPr>
                <w:szCs w:val="21"/>
              </w:rPr>
            </w:pPr>
            <w:r w:rsidRPr="00BA4082">
              <w:rPr>
                <w:rFonts w:hint="eastAsia"/>
                <w:szCs w:val="21"/>
              </w:rPr>
              <w:t>関係者はお互いに同等の立場で相談し、いずれの側にも過大な負担が生じないようにする。</w:t>
            </w:r>
          </w:p>
          <w:p w:rsidR="003D1BAD" w:rsidRPr="00BA4082" w:rsidRDefault="003D1BAD" w:rsidP="003D1BAD">
            <w:pPr>
              <w:rPr>
                <w:szCs w:val="21"/>
              </w:rPr>
            </w:pPr>
          </w:p>
          <w:p w:rsidR="003D1BAD" w:rsidRPr="00BA4082" w:rsidRDefault="003D1BAD" w:rsidP="003D1BAD">
            <w:pPr>
              <w:rPr>
                <w:szCs w:val="21"/>
              </w:rPr>
            </w:pPr>
          </w:p>
          <w:p w:rsidR="003D1BAD" w:rsidRPr="00BA4082" w:rsidRDefault="003D1BAD" w:rsidP="003D1BAD">
            <w:pPr>
              <w:pStyle w:val="a8"/>
              <w:numPr>
                <w:ilvl w:val="0"/>
                <w:numId w:val="3"/>
              </w:numPr>
              <w:ind w:leftChars="0"/>
              <w:rPr>
                <w:szCs w:val="21"/>
              </w:rPr>
            </w:pPr>
            <w:r w:rsidRPr="00BA4082">
              <w:rPr>
                <w:rFonts w:hint="eastAsia"/>
                <w:szCs w:val="21"/>
              </w:rPr>
              <w:t>変更要求により契約の内容が停止することはない。</w:t>
            </w:r>
          </w:p>
          <w:p w:rsidR="003D1BAD" w:rsidRPr="00BA4082" w:rsidRDefault="003D1BAD" w:rsidP="003D1BAD">
            <w:pPr>
              <w:rPr>
                <w:szCs w:val="21"/>
              </w:rPr>
            </w:pPr>
          </w:p>
          <w:p w:rsidR="003D1BAD" w:rsidRPr="00BA4082" w:rsidRDefault="003D1BAD" w:rsidP="003D1BAD">
            <w:pPr>
              <w:pStyle w:val="a8"/>
              <w:numPr>
                <w:ilvl w:val="0"/>
                <w:numId w:val="3"/>
              </w:numPr>
              <w:ind w:leftChars="0"/>
              <w:rPr>
                <w:szCs w:val="21"/>
              </w:rPr>
            </w:pPr>
            <w:r w:rsidRPr="00BA4082">
              <w:rPr>
                <w:rFonts w:hint="eastAsia"/>
                <w:szCs w:val="21"/>
              </w:rPr>
              <w:t>90</w:t>
            </w:r>
            <w:r w:rsidRPr="00BA4082">
              <w:rPr>
                <w:rFonts w:hint="eastAsia"/>
                <w:szCs w:val="21"/>
              </w:rPr>
              <w:t>日以内に合意に至らない変更は無効となり、元々の契約が有効となる。（その場合、法廷に持ち込むことも可能である。）</w:t>
            </w:r>
          </w:p>
          <w:p w:rsidR="003D1BAD" w:rsidRPr="00BA4082" w:rsidRDefault="003D1BAD" w:rsidP="003D1BAD">
            <w:pPr>
              <w:ind w:left="0" w:firstLine="0"/>
              <w:rPr>
                <w:rFonts w:hint="eastAsia"/>
                <w:b/>
                <w:szCs w:val="21"/>
              </w:rPr>
            </w:pPr>
          </w:p>
        </w:tc>
      </w:tr>
      <w:tr w:rsidR="003D1BAD" w:rsidRPr="00BA4082" w:rsidTr="00BA4082">
        <w:tc>
          <w:tcPr>
            <w:tcW w:w="5245" w:type="dxa"/>
          </w:tcPr>
          <w:p w:rsidR="003D1BAD" w:rsidRPr="00BA4082" w:rsidRDefault="003D1BAD" w:rsidP="003D1BAD">
            <w:pPr>
              <w:ind w:left="0" w:firstLine="0"/>
              <w:rPr>
                <w:b/>
                <w:szCs w:val="21"/>
              </w:rPr>
            </w:pPr>
            <w:r w:rsidRPr="00BA4082">
              <w:rPr>
                <w:rFonts w:hint="eastAsia"/>
                <w:b/>
                <w:szCs w:val="21"/>
              </w:rPr>
              <w:t>Article-10 Arbitration</w:t>
            </w:r>
          </w:p>
          <w:p w:rsidR="003D1BAD" w:rsidRPr="00BA4082" w:rsidRDefault="003D1BAD" w:rsidP="003D1BAD">
            <w:pPr>
              <w:ind w:left="0" w:firstLine="0"/>
              <w:rPr>
                <w:szCs w:val="21"/>
              </w:rPr>
            </w:pPr>
            <w:r w:rsidRPr="00BA4082">
              <w:rPr>
                <w:szCs w:val="21"/>
              </w:rPr>
              <w:t>All disputes, controversies or differences which may arise between the parties, out of or in relation to or in connection with this Agreement, or the breach thereof, which cannot be resolved by the parties after discussion in good faith attempting to reach</w:t>
            </w:r>
            <w:r w:rsidRPr="00BA4082">
              <w:rPr>
                <w:rFonts w:hint="eastAsia"/>
                <w:szCs w:val="21"/>
              </w:rPr>
              <w:t xml:space="preserve"> an amicable solution, shall be finally settled by arbitration in </w:t>
            </w:r>
            <w:r w:rsidRPr="00BA4082">
              <w:rPr>
                <w:szCs w:val="21"/>
              </w:rPr>
              <w:t>Jakarta</w:t>
            </w:r>
            <w:r w:rsidRPr="00BA4082">
              <w:rPr>
                <w:rFonts w:hint="eastAsia"/>
                <w:szCs w:val="21"/>
              </w:rPr>
              <w:t xml:space="preserve">, in accordance with the Commercial Arbitration Rules of The </w:t>
            </w:r>
            <w:r w:rsidRPr="00BA4082">
              <w:rPr>
                <w:szCs w:val="21"/>
              </w:rPr>
              <w:t>Indonesia</w:t>
            </w:r>
            <w:r w:rsidRPr="00BA4082">
              <w:rPr>
                <w:rFonts w:hint="eastAsia"/>
                <w:szCs w:val="21"/>
              </w:rPr>
              <w:t xml:space="preserve"> Commercial Arbitration Association</w:t>
            </w:r>
            <w:r w:rsidRPr="00BA4082">
              <w:rPr>
                <w:szCs w:val="21"/>
              </w:rPr>
              <w:t xml:space="preserve"> (BANI)</w:t>
            </w:r>
            <w:r w:rsidRPr="00BA4082">
              <w:rPr>
                <w:rFonts w:hint="eastAsia"/>
                <w:szCs w:val="21"/>
              </w:rPr>
              <w:t>. The award of the arbitrator</w:t>
            </w:r>
            <w:r w:rsidRPr="00BA4082">
              <w:rPr>
                <w:rFonts w:hint="eastAsia"/>
                <w:szCs w:val="21"/>
              </w:rPr>
              <w:t>（</w:t>
            </w:r>
            <w:r w:rsidRPr="00BA4082">
              <w:rPr>
                <w:rFonts w:hint="eastAsia"/>
                <w:szCs w:val="21"/>
              </w:rPr>
              <w:t>s</w:t>
            </w:r>
            <w:r w:rsidRPr="00BA4082">
              <w:rPr>
                <w:rFonts w:hint="eastAsia"/>
                <w:szCs w:val="21"/>
              </w:rPr>
              <w:t>）</w:t>
            </w:r>
            <w:r w:rsidRPr="00BA4082">
              <w:rPr>
                <w:rFonts w:hint="eastAsia"/>
                <w:szCs w:val="21"/>
              </w:rPr>
              <w:t>shall be final and binding upon the parties hereto.</w:t>
            </w:r>
            <w:r w:rsidRPr="00BA4082">
              <w:rPr>
                <w:szCs w:val="21"/>
              </w:rPr>
              <w:t xml:space="preserve"> </w:t>
            </w:r>
          </w:p>
          <w:p w:rsidR="003D1BAD" w:rsidRPr="003D1BAD" w:rsidRDefault="003D1BAD" w:rsidP="003D1BAD">
            <w:pPr>
              <w:ind w:left="0" w:firstLine="0"/>
              <w:rPr>
                <w:rFonts w:hint="eastAsia"/>
                <w:b/>
                <w:szCs w:val="21"/>
              </w:rPr>
            </w:pPr>
          </w:p>
        </w:tc>
        <w:tc>
          <w:tcPr>
            <w:tcW w:w="5245" w:type="dxa"/>
          </w:tcPr>
          <w:p w:rsidR="003D1BAD" w:rsidRPr="00BA4082" w:rsidRDefault="003D1BAD" w:rsidP="003D1BAD">
            <w:pPr>
              <w:ind w:left="0" w:firstLine="0"/>
              <w:rPr>
                <w:b/>
                <w:szCs w:val="21"/>
              </w:rPr>
            </w:pPr>
            <w:r w:rsidRPr="00BA4082">
              <w:rPr>
                <w:rFonts w:hint="eastAsia"/>
                <w:b/>
                <w:szCs w:val="21"/>
              </w:rPr>
              <w:t>第</w:t>
            </w:r>
            <w:r w:rsidRPr="00BA4082">
              <w:rPr>
                <w:rFonts w:hint="eastAsia"/>
                <w:b/>
                <w:szCs w:val="21"/>
              </w:rPr>
              <w:t>10</w:t>
            </w:r>
            <w:r w:rsidRPr="00BA4082">
              <w:rPr>
                <w:rFonts w:hint="eastAsia"/>
                <w:b/>
                <w:szCs w:val="21"/>
              </w:rPr>
              <w:t>項</w:t>
            </w:r>
            <w:r w:rsidRPr="00BA4082">
              <w:rPr>
                <w:rFonts w:hint="eastAsia"/>
                <w:b/>
                <w:szCs w:val="21"/>
              </w:rPr>
              <w:t xml:space="preserve"> </w:t>
            </w:r>
            <w:r w:rsidRPr="00BA4082">
              <w:rPr>
                <w:rFonts w:hint="eastAsia"/>
                <w:b/>
                <w:szCs w:val="21"/>
              </w:rPr>
              <w:t>仲裁</w:t>
            </w:r>
          </w:p>
          <w:p w:rsidR="003D1BAD" w:rsidRPr="00BA4082" w:rsidRDefault="003D1BAD" w:rsidP="003D1BAD">
            <w:pPr>
              <w:ind w:left="0" w:firstLine="0"/>
              <w:rPr>
                <w:szCs w:val="21"/>
              </w:rPr>
            </w:pPr>
            <w:r w:rsidRPr="00BA4082">
              <w:rPr>
                <w:rFonts w:hint="eastAsia"/>
                <w:szCs w:val="21"/>
              </w:rPr>
              <w:t>契約の当事者は契約に関する紛争について、インドネシアの商業裁定機関</w:t>
            </w:r>
            <w:r w:rsidRPr="00BA4082">
              <w:rPr>
                <w:rFonts w:hint="eastAsia"/>
                <w:szCs w:val="21"/>
              </w:rPr>
              <w:t>(</w:t>
            </w:r>
            <w:r w:rsidRPr="00BA4082">
              <w:rPr>
                <w:szCs w:val="21"/>
              </w:rPr>
              <w:t>BANI</w:t>
            </w:r>
            <w:r w:rsidRPr="00BA4082">
              <w:rPr>
                <w:rFonts w:hint="eastAsia"/>
                <w:szCs w:val="21"/>
              </w:rPr>
              <w:t>)</w:t>
            </w:r>
            <w:r w:rsidRPr="00BA4082">
              <w:rPr>
                <w:rFonts w:hint="eastAsia"/>
                <w:szCs w:val="21"/>
              </w:rPr>
              <w:t>の仲裁によって解決する事を合意することができる。</w:t>
            </w:r>
          </w:p>
          <w:p w:rsidR="003D1BAD" w:rsidRPr="003D1BAD" w:rsidRDefault="003D1BAD" w:rsidP="003D1BAD">
            <w:pPr>
              <w:ind w:left="0" w:firstLine="0"/>
              <w:rPr>
                <w:rFonts w:hint="eastAsia"/>
                <w:b/>
                <w:szCs w:val="21"/>
              </w:rPr>
            </w:pPr>
          </w:p>
        </w:tc>
      </w:tr>
      <w:tr w:rsidR="003D1BAD" w:rsidRPr="00BA4082" w:rsidTr="00BA4082">
        <w:tc>
          <w:tcPr>
            <w:tcW w:w="5245" w:type="dxa"/>
          </w:tcPr>
          <w:p w:rsidR="003D1BAD" w:rsidRPr="00BA4082" w:rsidRDefault="003D1BAD" w:rsidP="003D1BAD">
            <w:pPr>
              <w:ind w:left="0" w:firstLine="0"/>
              <w:rPr>
                <w:b/>
                <w:szCs w:val="21"/>
              </w:rPr>
            </w:pPr>
            <w:r w:rsidRPr="00BA4082">
              <w:rPr>
                <w:rFonts w:hint="eastAsia"/>
                <w:b/>
                <w:szCs w:val="21"/>
              </w:rPr>
              <w:t xml:space="preserve">Article-11 </w:t>
            </w:r>
            <w:r w:rsidRPr="00BA4082">
              <w:rPr>
                <w:b/>
                <w:szCs w:val="21"/>
              </w:rPr>
              <w:t>G</w:t>
            </w:r>
            <w:r w:rsidRPr="00BA4082">
              <w:rPr>
                <w:rFonts w:hint="eastAsia"/>
                <w:b/>
                <w:szCs w:val="21"/>
              </w:rPr>
              <w:t>overning Law</w:t>
            </w:r>
          </w:p>
          <w:p w:rsidR="003D1BAD" w:rsidRPr="00BA4082" w:rsidRDefault="003D1BAD" w:rsidP="003D1BAD">
            <w:pPr>
              <w:ind w:left="0" w:firstLine="0"/>
              <w:rPr>
                <w:szCs w:val="21"/>
              </w:rPr>
            </w:pPr>
            <w:r w:rsidRPr="00BA4082">
              <w:rPr>
                <w:szCs w:val="21"/>
              </w:rPr>
              <w:t>This Agreement shall be governed by and construed in accordance with the laws of Indonesia.</w:t>
            </w:r>
          </w:p>
          <w:p w:rsidR="003D1BAD" w:rsidRPr="003D1BAD" w:rsidRDefault="003D1BAD" w:rsidP="003D1BAD">
            <w:pPr>
              <w:ind w:left="0" w:firstLine="0"/>
              <w:rPr>
                <w:rFonts w:hint="eastAsia"/>
                <w:b/>
                <w:szCs w:val="21"/>
              </w:rPr>
            </w:pPr>
          </w:p>
        </w:tc>
        <w:tc>
          <w:tcPr>
            <w:tcW w:w="5245" w:type="dxa"/>
          </w:tcPr>
          <w:p w:rsidR="003D1BAD" w:rsidRPr="00BA4082" w:rsidRDefault="003D1BAD" w:rsidP="003D1BAD">
            <w:pPr>
              <w:ind w:left="0" w:firstLine="0"/>
              <w:rPr>
                <w:b/>
                <w:szCs w:val="21"/>
              </w:rPr>
            </w:pPr>
            <w:r w:rsidRPr="00BA4082">
              <w:rPr>
                <w:rFonts w:hint="eastAsia"/>
                <w:b/>
                <w:szCs w:val="21"/>
              </w:rPr>
              <w:t>第</w:t>
            </w:r>
            <w:r w:rsidRPr="00BA4082">
              <w:rPr>
                <w:rFonts w:hint="eastAsia"/>
                <w:b/>
                <w:szCs w:val="21"/>
              </w:rPr>
              <w:t>11</w:t>
            </w:r>
            <w:r w:rsidRPr="00BA4082">
              <w:rPr>
                <w:rFonts w:hint="eastAsia"/>
                <w:b/>
                <w:szCs w:val="21"/>
              </w:rPr>
              <w:t>項</w:t>
            </w:r>
            <w:r w:rsidRPr="00BA4082">
              <w:rPr>
                <w:rFonts w:hint="eastAsia"/>
                <w:b/>
                <w:szCs w:val="21"/>
              </w:rPr>
              <w:t xml:space="preserve"> </w:t>
            </w:r>
            <w:r w:rsidRPr="00BA4082">
              <w:rPr>
                <w:rFonts w:hint="eastAsia"/>
                <w:b/>
                <w:szCs w:val="21"/>
              </w:rPr>
              <w:t>準拠法</w:t>
            </w:r>
          </w:p>
          <w:p w:rsidR="003D1BAD" w:rsidRPr="00BA4082" w:rsidRDefault="003D1BAD" w:rsidP="003D1BAD">
            <w:pPr>
              <w:ind w:left="0" w:firstLine="0"/>
              <w:rPr>
                <w:szCs w:val="21"/>
              </w:rPr>
            </w:pPr>
            <w:r w:rsidRPr="00BA4082">
              <w:rPr>
                <w:rFonts w:hint="eastAsia"/>
                <w:szCs w:val="21"/>
              </w:rPr>
              <w:t>準拠法をインドネシア法とする。</w:t>
            </w:r>
          </w:p>
          <w:p w:rsidR="003D1BAD" w:rsidRPr="003D1BAD" w:rsidRDefault="003D1BAD" w:rsidP="003D1BAD">
            <w:pPr>
              <w:ind w:left="0" w:firstLine="0"/>
              <w:rPr>
                <w:rFonts w:hint="eastAsia"/>
                <w:b/>
                <w:szCs w:val="21"/>
              </w:rPr>
            </w:pPr>
          </w:p>
        </w:tc>
      </w:tr>
      <w:tr w:rsidR="003D1BAD" w:rsidRPr="00BA4082" w:rsidTr="00BA4082">
        <w:tc>
          <w:tcPr>
            <w:tcW w:w="5245" w:type="dxa"/>
          </w:tcPr>
          <w:p w:rsidR="003D1BAD" w:rsidRPr="00BA4082" w:rsidRDefault="003D1BAD" w:rsidP="003D1BAD">
            <w:pPr>
              <w:ind w:left="0" w:firstLine="0"/>
              <w:rPr>
                <w:b/>
                <w:szCs w:val="21"/>
              </w:rPr>
            </w:pPr>
            <w:r w:rsidRPr="00BA4082">
              <w:rPr>
                <w:rFonts w:hint="eastAsia"/>
                <w:b/>
                <w:szCs w:val="21"/>
              </w:rPr>
              <w:t xml:space="preserve">Article-12 District </w:t>
            </w:r>
            <w:r w:rsidRPr="00BA4082">
              <w:rPr>
                <w:b/>
                <w:szCs w:val="21"/>
              </w:rPr>
              <w:t>C</w:t>
            </w:r>
            <w:r w:rsidRPr="00BA4082">
              <w:rPr>
                <w:rFonts w:hint="eastAsia"/>
                <w:b/>
                <w:szCs w:val="21"/>
              </w:rPr>
              <w:t>ourts</w:t>
            </w:r>
          </w:p>
          <w:p w:rsidR="003D1BAD" w:rsidRPr="00BA4082" w:rsidRDefault="003D1BAD" w:rsidP="003D1BAD">
            <w:pPr>
              <w:ind w:left="0" w:firstLine="0"/>
              <w:rPr>
                <w:szCs w:val="21"/>
              </w:rPr>
            </w:pPr>
            <w:r w:rsidRPr="00BA4082">
              <w:rPr>
                <w:rFonts w:hint="eastAsia"/>
                <w:szCs w:val="21"/>
              </w:rPr>
              <w:t xml:space="preserve">The parties hereby consent to the sole and exclusive jurisdiction of the district courts located within </w:t>
            </w:r>
            <w:r w:rsidRPr="00BA4082">
              <w:rPr>
                <w:szCs w:val="21"/>
              </w:rPr>
              <w:t>Jakarta</w:t>
            </w:r>
            <w:r w:rsidRPr="00BA4082">
              <w:rPr>
                <w:rFonts w:hint="eastAsia"/>
                <w:szCs w:val="21"/>
              </w:rPr>
              <w:t xml:space="preserve">, </w:t>
            </w:r>
            <w:r w:rsidRPr="00BA4082">
              <w:rPr>
                <w:szCs w:val="21"/>
              </w:rPr>
              <w:t>Indonesia</w:t>
            </w:r>
            <w:r w:rsidRPr="00BA4082">
              <w:rPr>
                <w:rFonts w:hint="eastAsia"/>
                <w:szCs w:val="21"/>
              </w:rPr>
              <w:t>（</w:t>
            </w:r>
            <w:r w:rsidRPr="00BA4082">
              <w:rPr>
                <w:rFonts w:hint="eastAsia"/>
                <w:szCs w:val="21"/>
              </w:rPr>
              <w:t>hereinafter referred to as "</w:t>
            </w:r>
            <w:r w:rsidRPr="00BA4082">
              <w:rPr>
                <w:szCs w:val="21"/>
              </w:rPr>
              <w:t>Jakarta</w:t>
            </w:r>
            <w:r w:rsidRPr="00BA4082">
              <w:rPr>
                <w:rFonts w:hint="eastAsia"/>
                <w:szCs w:val="21"/>
              </w:rPr>
              <w:t xml:space="preserve"> Court</w:t>
            </w:r>
            <w:r w:rsidRPr="00BA4082">
              <w:rPr>
                <w:rFonts w:hint="eastAsia"/>
                <w:szCs w:val="21"/>
              </w:rPr>
              <w:t>）</w:t>
            </w:r>
            <w:r w:rsidRPr="00BA4082">
              <w:rPr>
                <w:rFonts w:hint="eastAsia"/>
                <w:szCs w:val="21"/>
              </w:rPr>
              <w:t>notwithstanding that this Agreement may have been negotiated and/or signed in, or by a resident of, any other state or foreign country, and further, agree that if an action is commenced in any other jurisdiction, then on the request of</w:t>
            </w:r>
            <w:r w:rsidRPr="00BA4082">
              <w:rPr>
                <w:rFonts w:hint="eastAsia"/>
                <w:szCs w:val="21"/>
              </w:rPr>
              <w:t>（</w:t>
            </w:r>
            <w:r w:rsidRPr="00BA4082">
              <w:rPr>
                <w:rFonts w:hint="eastAsia"/>
                <w:szCs w:val="21"/>
              </w:rPr>
              <w:t>and sole option of</w:t>
            </w:r>
            <w:r w:rsidRPr="00BA4082">
              <w:rPr>
                <w:rFonts w:hint="eastAsia"/>
                <w:szCs w:val="21"/>
              </w:rPr>
              <w:t>）</w:t>
            </w:r>
            <w:r w:rsidRPr="00BA4082">
              <w:rPr>
                <w:szCs w:val="21"/>
              </w:rPr>
              <w:t>BANI</w:t>
            </w:r>
            <w:r w:rsidRPr="00BA4082">
              <w:rPr>
                <w:rFonts w:hint="eastAsia"/>
                <w:szCs w:val="21"/>
              </w:rPr>
              <w:t xml:space="preserve">, </w:t>
            </w:r>
            <w:r w:rsidRPr="00BA4082">
              <w:rPr>
                <w:szCs w:val="21"/>
              </w:rPr>
              <w:t>The</w:t>
            </w:r>
            <w:r w:rsidRPr="00BA4082">
              <w:rPr>
                <w:rFonts w:hint="eastAsia"/>
                <w:szCs w:val="21"/>
              </w:rPr>
              <w:t xml:space="preserve"> parties shall cause a dismissal or transfer of the action to the </w:t>
            </w:r>
            <w:r w:rsidRPr="00BA4082">
              <w:rPr>
                <w:szCs w:val="21"/>
              </w:rPr>
              <w:t>Jakarta</w:t>
            </w:r>
            <w:r w:rsidRPr="00BA4082">
              <w:rPr>
                <w:rFonts w:hint="eastAsia"/>
                <w:szCs w:val="21"/>
              </w:rPr>
              <w:t xml:space="preserve"> Court. </w:t>
            </w:r>
          </w:p>
          <w:p w:rsidR="003D1BAD" w:rsidRPr="00BA4082" w:rsidRDefault="003D1BAD" w:rsidP="003D1BAD">
            <w:pPr>
              <w:ind w:left="0" w:firstLine="0"/>
              <w:rPr>
                <w:szCs w:val="21"/>
              </w:rPr>
            </w:pPr>
            <w:r w:rsidRPr="00BA4082">
              <w:rPr>
                <w:szCs w:val="21"/>
              </w:rPr>
              <w:t xml:space="preserve">All disputes that may arise between the parties out of or in relation to this contract shall be settled by the district courts located within the city in which the defendant resides, unless otherwise agreed between the parties. </w:t>
            </w:r>
          </w:p>
          <w:p w:rsidR="003D1BAD" w:rsidRPr="003D1BAD" w:rsidRDefault="003D1BAD" w:rsidP="003D1BAD">
            <w:pPr>
              <w:ind w:left="0" w:firstLine="0"/>
              <w:rPr>
                <w:rFonts w:hint="eastAsia"/>
                <w:b/>
                <w:szCs w:val="21"/>
              </w:rPr>
            </w:pPr>
          </w:p>
        </w:tc>
        <w:tc>
          <w:tcPr>
            <w:tcW w:w="5245" w:type="dxa"/>
          </w:tcPr>
          <w:p w:rsidR="003D1BAD" w:rsidRPr="00BA4082" w:rsidRDefault="003D1BAD" w:rsidP="003D1BAD">
            <w:pPr>
              <w:ind w:left="0" w:firstLine="0"/>
              <w:rPr>
                <w:b/>
                <w:szCs w:val="21"/>
              </w:rPr>
            </w:pPr>
            <w:r w:rsidRPr="00BA4082">
              <w:rPr>
                <w:rFonts w:hint="eastAsia"/>
                <w:b/>
                <w:szCs w:val="21"/>
              </w:rPr>
              <w:t>第</w:t>
            </w:r>
            <w:r w:rsidRPr="00BA4082">
              <w:rPr>
                <w:rFonts w:hint="eastAsia"/>
                <w:b/>
                <w:szCs w:val="21"/>
              </w:rPr>
              <w:t>12</w:t>
            </w:r>
            <w:r w:rsidRPr="00BA4082">
              <w:rPr>
                <w:rFonts w:hint="eastAsia"/>
                <w:b/>
                <w:szCs w:val="21"/>
              </w:rPr>
              <w:t>項</w:t>
            </w:r>
            <w:r w:rsidRPr="00BA4082">
              <w:rPr>
                <w:rFonts w:hint="eastAsia"/>
                <w:b/>
                <w:szCs w:val="21"/>
              </w:rPr>
              <w:t xml:space="preserve"> </w:t>
            </w:r>
            <w:r w:rsidRPr="00BA4082">
              <w:rPr>
                <w:rFonts w:hint="eastAsia"/>
                <w:b/>
                <w:szCs w:val="21"/>
              </w:rPr>
              <w:t>裁判管轄</w:t>
            </w:r>
          </w:p>
          <w:p w:rsidR="003D1BAD" w:rsidRPr="00BA4082" w:rsidRDefault="003D1BAD" w:rsidP="003D1BAD">
            <w:pPr>
              <w:ind w:left="0" w:firstLine="0"/>
              <w:rPr>
                <w:szCs w:val="21"/>
              </w:rPr>
            </w:pPr>
            <w:r w:rsidRPr="00BA4082">
              <w:rPr>
                <w:rFonts w:hint="eastAsia"/>
                <w:szCs w:val="21"/>
              </w:rPr>
              <w:t>契約当事者は、紛争が発生し訴訟する場合は</w:t>
            </w:r>
            <w:r w:rsidRPr="00BA4082">
              <w:rPr>
                <w:rFonts w:hint="eastAsia"/>
                <w:szCs w:val="21"/>
              </w:rPr>
              <w:t>BANI</w:t>
            </w:r>
            <w:r w:rsidRPr="00BA4082">
              <w:rPr>
                <w:rFonts w:hint="eastAsia"/>
                <w:szCs w:val="21"/>
              </w:rPr>
              <w:t>での調停を依頼するが、そこで解決しない場合は、ジャカルタの裁判所に訴訟する。</w:t>
            </w:r>
          </w:p>
          <w:p w:rsidR="003D1BAD" w:rsidRPr="003D1BAD" w:rsidRDefault="003D1BAD" w:rsidP="003D1BAD">
            <w:pPr>
              <w:ind w:left="0" w:firstLine="0"/>
              <w:rPr>
                <w:rFonts w:hint="eastAsia"/>
                <w:b/>
                <w:szCs w:val="21"/>
              </w:rPr>
            </w:pPr>
          </w:p>
        </w:tc>
      </w:tr>
      <w:tr w:rsidR="003D1BAD" w:rsidRPr="00BA4082" w:rsidTr="00BA4082">
        <w:tc>
          <w:tcPr>
            <w:tcW w:w="5245" w:type="dxa"/>
          </w:tcPr>
          <w:p w:rsidR="003D1BAD" w:rsidRPr="00BA4082" w:rsidRDefault="003D1BAD" w:rsidP="003D1BAD">
            <w:pPr>
              <w:ind w:left="0" w:firstLine="0"/>
              <w:rPr>
                <w:b/>
                <w:szCs w:val="21"/>
              </w:rPr>
            </w:pPr>
            <w:r w:rsidRPr="00BA4082">
              <w:rPr>
                <w:rFonts w:hint="eastAsia"/>
                <w:b/>
                <w:szCs w:val="21"/>
              </w:rPr>
              <w:t>Article-13</w:t>
            </w:r>
            <w:r w:rsidRPr="00BA4082">
              <w:rPr>
                <w:b/>
                <w:szCs w:val="21"/>
              </w:rPr>
              <w:t xml:space="preserve"> </w:t>
            </w:r>
            <w:r w:rsidRPr="00BA4082">
              <w:rPr>
                <w:rFonts w:hint="eastAsia"/>
                <w:b/>
                <w:szCs w:val="21"/>
              </w:rPr>
              <w:t xml:space="preserve">Severability </w:t>
            </w:r>
          </w:p>
          <w:p w:rsidR="003D1BAD" w:rsidRPr="00BA4082" w:rsidRDefault="003D1BAD" w:rsidP="003D1BAD">
            <w:pPr>
              <w:ind w:left="0" w:firstLine="0"/>
              <w:rPr>
                <w:szCs w:val="21"/>
              </w:rPr>
            </w:pPr>
            <w:r w:rsidRPr="00BA4082">
              <w:rPr>
                <w:szCs w:val="21"/>
              </w:rPr>
              <w:t xml:space="preserve">The provisions of this Agreement shall be deemed to be severable, and any invalidity of any provision of </w:t>
            </w:r>
            <w:r w:rsidRPr="00BA4082">
              <w:rPr>
                <w:szCs w:val="21"/>
              </w:rPr>
              <w:lastRenderedPageBreak/>
              <w:t xml:space="preserve">this Agreement shall not affect the validity of the remaining provisions this Agreement. </w:t>
            </w:r>
          </w:p>
          <w:p w:rsidR="003D1BAD" w:rsidRPr="003D1BAD" w:rsidRDefault="003D1BAD" w:rsidP="003D1BAD">
            <w:pPr>
              <w:ind w:left="0" w:firstLine="0"/>
              <w:rPr>
                <w:rFonts w:hint="eastAsia"/>
                <w:b/>
                <w:szCs w:val="21"/>
              </w:rPr>
            </w:pPr>
          </w:p>
        </w:tc>
        <w:tc>
          <w:tcPr>
            <w:tcW w:w="5245" w:type="dxa"/>
          </w:tcPr>
          <w:p w:rsidR="003D1BAD" w:rsidRPr="00BA4082" w:rsidRDefault="003D1BAD" w:rsidP="003D1BAD">
            <w:pPr>
              <w:ind w:left="0" w:firstLine="0"/>
              <w:rPr>
                <w:b/>
                <w:szCs w:val="21"/>
              </w:rPr>
            </w:pPr>
            <w:r w:rsidRPr="00BA4082">
              <w:rPr>
                <w:rFonts w:hint="eastAsia"/>
                <w:b/>
                <w:szCs w:val="21"/>
              </w:rPr>
              <w:lastRenderedPageBreak/>
              <w:t>第</w:t>
            </w:r>
            <w:r w:rsidRPr="00BA4082">
              <w:rPr>
                <w:rFonts w:hint="eastAsia"/>
                <w:b/>
                <w:szCs w:val="21"/>
              </w:rPr>
              <w:t>13</w:t>
            </w:r>
            <w:r w:rsidRPr="00BA4082">
              <w:rPr>
                <w:rFonts w:hint="eastAsia"/>
                <w:b/>
                <w:szCs w:val="21"/>
              </w:rPr>
              <w:t>項</w:t>
            </w:r>
            <w:r w:rsidRPr="00BA4082">
              <w:rPr>
                <w:rFonts w:hint="eastAsia"/>
                <w:b/>
                <w:szCs w:val="21"/>
              </w:rPr>
              <w:t xml:space="preserve"> </w:t>
            </w:r>
            <w:r w:rsidRPr="00BA4082">
              <w:rPr>
                <w:rFonts w:hint="eastAsia"/>
                <w:b/>
                <w:szCs w:val="21"/>
              </w:rPr>
              <w:t>契約の分離</w:t>
            </w:r>
          </w:p>
          <w:p w:rsidR="003D1BAD" w:rsidRPr="00BA4082" w:rsidRDefault="003D1BAD" w:rsidP="003D1BAD">
            <w:pPr>
              <w:ind w:left="0" w:firstLine="0"/>
              <w:rPr>
                <w:szCs w:val="21"/>
              </w:rPr>
            </w:pPr>
            <w:r w:rsidRPr="00BA4082">
              <w:rPr>
                <w:rFonts w:hint="eastAsia"/>
                <w:szCs w:val="21"/>
              </w:rPr>
              <w:t xml:space="preserve"> </w:t>
            </w:r>
            <w:r w:rsidRPr="00BA4082">
              <w:rPr>
                <w:rFonts w:hint="eastAsia"/>
                <w:szCs w:val="21"/>
              </w:rPr>
              <w:t>契約の一部の条項が独禁法その他の強行法規もしくは政府の指導により当該国で違法となり履行できな</w:t>
            </w:r>
            <w:r w:rsidRPr="00BA4082">
              <w:rPr>
                <w:rFonts w:hint="eastAsia"/>
                <w:szCs w:val="21"/>
              </w:rPr>
              <w:lastRenderedPageBreak/>
              <w:t>くなった場合、当該条項だけが無効となり契約書の他の部分の有効性には影響しない。</w:t>
            </w:r>
          </w:p>
          <w:p w:rsidR="003D1BAD" w:rsidRPr="003D1BAD" w:rsidRDefault="003D1BAD" w:rsidP="003D1BAD">
            <w:pPr>
              <w:ind w:left="0" w:firstLine="0"/>
              <w:rPr>
                <w:rFonts w:hint="eastAsia"/>
                <w:b/>
                <w:szCs w:val="21"/>
              </w:rPr>
            </w:pPr>
          </w:p>
        </w:tc>
      </w:tr>
      <w:tr w:rsidR="003D1BAD" w:rsidRPr="00BA4082" w:rsidTr="00BA4082">
        <w:tc>
          <w:tcPr>
            <w:tcW w:w="5245" w:type="dxa"/>
          </w:tcPr>
          <w:p w:rsidR="003D1BAD" w:rsidRPr="00BA4082" w:rsidRDefault="003D1BAD" w:rsidP="003D1BAD">
            <w:pPr>
              <w:ind w:left="0" w:firstLine="0"/>
              <w:rPr>
                <w:b/>
                <w:szCs w:val="21"/>
              </w:rPr>
            </w:pPr>
            <w:r w:rsidRPr="00BA4082">
              <w:rPr>
                <w:rFonts w:hint="eastAsia"/>
                <w:b/>
                <w:szCs w:val="21"/>
              </w:rPr>
              <w:lastRenderedPageBreak/>
              <w:t xml:space="preserve">Article-14 </w:t>
            </w:r>
            <w:r w:rsidRPr="00BA4082">
              <w:rPr>
                <w:b/>
                <w:szCs w:val="21"/>
              </w:rPr>
              <w:t>No Waiver</w:t>
            </w:r>
            <w:r w:rsidRPr="00BA4082">
              <w:rPr>
                <w:rFonts w:hint="eastAsia"/>
                <w:b/>
                <w:szCs w:val="21"/>
              </w:rPr>
              <w:t xml:space="preserve"> of Rights</w:t>
            </w:r>
          </w:p>
          <w:p w:rsidR="003D1BAD" w:rsidRPr="00BA4082" w:rsidRDefault="003D1BAD" w:rsidP="003D1BAD">
            <w:pPr>
              <w:ind w:left="0" w:firstLine="0"/>
              <w:rPr>
                <w:szCs w:val="21"/>
              </w:rPr>
            </w:pPr>
            <w:r w:rsidRPr="00BA4082">
              <w:rPr>
                <w:szCs w:val="21"/>
              </w:rPr>
              <w:t>The failure of either party hereto to enforce at any time any of the provisions hereof shall not be construed to be a waiver of such provisions or of the right of such party thereafter to enforce any such provisions. No waiver by either party hereto of any right hereunder or of any right on failure to perform or breach by the other party shall be deemed as a waiver of any other right hereunder or of any right on any other failure or breach by such other part whether of a similar nature or otherwise.</w:t>
            </w:r>
          </w:p>
          <w:p w:rsidR="003D1BAD" w:rsidRPr="003D1BAD" w:rsidRDefault="003D1BAD" w:rsidP="003D1BAD">
            <w:pPr>
              <w:ind w:left="0" w:firstLine="0"/>
              <w:rPr>
                <w:rFonts w:hint="eastAsia"/>
                <w:b/>
                <w:szCs w:val="21"/>
              </w:rPr>
            </w:pPr>
          </w:p>
        </w:tc>
        <w:tc>
          <w:tcPr>
            <w:tcW w:w="5245" w:type="dxa"/>
          </w:tcPr>
          <w:p w:rsidR="003D1BAD" w:rsidRPr="00BA4082" w:rsidRDefault="003D1BAD" w:rsidP="003D1BAD">
            <w:pPr>
              <w:ind w:left="0" w:firstLine="0"/>
              <w:rPr>
                <w:b/>
                <w:szCs w:val="21"/>
              </w:rPr>
            </w:pPr>
            <w:r w:rsidRPr="00BA4082">
              <w:rPr>
                <w:rFonts w:hint="eastAsia"/>
                <w:b/>
                <w:szCs w:val="21"/>
              </w:rPr>
              <w:t>14</w:t>
            </w:r>
            <w:r w:rsidRPr="00BA4082">
              <w:rPr>
                <w:rFonts w:hint="eastAsia"/>
                <w:b/>
                <w:szCs w:val="21"/>
              </w:rPr>
              <w:t>項</w:t>
            </w:r>
            <w:r w:rsidRPr="00BA4082">
              <w:rPr>
                <w:rFonts w:hint="eastAsia"/>
                <w:b/>
                <w:szCs w:val="21"/>
              </w:rPr>
              <w:t xml:space="preserve"> </w:t>
            </w:r>
            <w:r w:rsidRPr="00BA4082">
              <w:rPr>
                <w:rFonts w:hint="eastAsia"/>
                <w:b/>
                <w:szCs w:val="21"/>
              </w:rPr>
              <w:t>権利の非放棄</w:t>
            </w:r>
          </w:p>
          <w:p w:rsidR="003D1BAD" w:rsidRPr="00BA4082" w:rsidRDefault="003D1BAD" w:rsidP="003D1BAD">
            <w:pPr>
              <w:ind w:left="0" w:firstLine="0"/>
              <w:rPr>
                <w:szCs w:val="21"/>
              </w:rPr>
            </w:pPr>
            <w:r w:rsidRPr="00BA4082">
              <w:rPr>
                <w:rFonts w:hint="eastAsia"/>
                <w:szCs w:val="21"/>
              </w:rPr>
              <w:t xml:space="preserve"> </w:t>
            </w:r>
            <w:r w:rsidRPr="00BA4082">
              <w:rPr>
                <w:rFonts w:hint="eastAsia"/>
                <w:szCs w:val="21"/>
              </w:rPr>
              <w:t>契約法上は本来有している権利でも、それを行使しないと権利放棄したと見なされる場合がある。</w:t>
            </w:r>
          </w:p>
          <w:p w:rsidR="003D1BAD" w:rsidRPr="003D1BAD" w:rsidRDefault="003D1BAD" w:rsidP="003D1BAD">
            <w:pPr>
              <w:ind w:left="0" w:firstLine="0"/>
              <w:rPr>
                <w:rFonts w:hint="eastAsia"/>
                <w:b/>
                <w:szCs w:val="21"/>
              </w:rPr>
            </w:pPr>
          </w:p>
        </w:tc>
      </w:tr>
      <w:tr w:rsidR="003D1BAD" w:rsidRPr="00BA4082" w:rsidTr="00BA4082">
        <w:tc>
          <w:tcPr>
            <w:tcW w:w="5245" w:type="dxa"/>
          </w:tcPr>
          <w:p w:rsidR="003D1BAD" w:rsidRPr="00BA4082" w:rsidRDefault="003D1BAD" w:rsidP="003D1BAD">
            <w:pPr>
              <w:ind w:left="0" w:firstLine="0"/>
              <w:rPr>
                <w:b/>
                <w:szCs w:val="21"/>
              </w:rPr>
            </w:pPr>
            <w:r w:rsidRPr="00BA4082">
              <w:rPr>
                <w:rFonts w:hint="eastAsia"/>
                <w:b/>
                <w:szCs w:val="21"/>
              </w:rPr>
              <w:t>Article-15 Language</w:t>
            </w:r>
          </w:p>
          <w:p w:rsidR="003D1BAD" w:rsidRPr="00BA4082" w:rsidRDefault="003D1BAD" w:rsidP="003D1BAD">
            <w:pPr>
              <w:ind w:left="0" w:firstLine="0"/>
              <w:rPr>
                <w:szCs w:val="21"/>
              </w:rPr>
            </w:pPr>
            <w:r w:rsidRPr="00BA4082">
              <w:rPr>
                <w:szCs w:val="21"/>
              </w:rPr>
              <w:t>This Agreement shall be executed both in English and in Bahasa Indonesia, but in the event of any difference or inconsistency between the versions of this Agreement, the English version shall prevail in all respects.</w:t>
            </w:r>
          </w:p>
          <w:p w:rsidR="003D1BAD" w:rsidRPr="003D1BAD" w:rsidRDefault="003D1BAD" w:rsidP="003D1BAD">
            <w:pPr>
              <w:ind w:left="0" w:firstLine="0"/>
              <w:rPr>
                <w:rFonts w:hint="eastAsia"/>
                <w:b/>
                <w:szCs w:val="21"/>
              </w:rPr>
            </w:pPr>
          </w:p>
        </w:tc>
        <w:tc>
          <w:tcPr>
            <w:tcW w:w="5245" w:type="dxa"/>
          </w:tcPr>
          <w:p w:rsidR="003D1BAD" w:rsidRPr="00BA4082" w:rsidRDefault="003D1BAD" w:rsidP="003D1BAD">
            <w:pPr>
              <w:ind w:left="0" w:firstLine="0"/>
              <w:rPr>
                <w:b/>
                <w:szCs w:val="21"/>
              </w:rPr>
            </w:pPr>
            <w:r w:rsidRPr="00BA4082">
              <w:rPr>
                <w:rFonts w:hint="eastAsia"/>
                <w:b/>
                <w:szCs w:val="21"/>
              </w:rPr>
              <w:t>第</w:t>
            </w:r>
            <w:r w:rsidRPr="00BA4082">
              <w:rPr>
                <w:rFonts w:hint="eastAsia"/>
                <w:b/>
                <w:szCs w:val="21"/>
              </w:rPr>
              <w:t>15</w:t>
            </w:r>
            <w:r w:rsidRPr="00BA4082">
              <w:rPr>
                <w:rFonts w:hint="eastAsia"/>
                <w:b/>
                <w:szCs w:val="21"/>
              </w:rPr>
              <w:t>項</w:t>
            </w:r>
            <w:r w:rsidRPr="00BA4082">
              <w:rPr>
                <w:rFonts w:hint="eastAsia"/>
                <w:b/>
                <w:szCs w:val="21"/>
              </w:rPr>
              <w:t xml:space="preserve"> </w:t>
            </w:r>
            <w:r w:rsidRPr="00BA4082">
              <w:rPr>
                <w:rFonts w:hint="eastAsia"/>
                <w:b/>
                <w:szCs w:val="21"/>
              </w:rPr>
              <w:t>使用言語</w:t>
            </w:r>
          </w:p>
          <w:p w:rsidR="003D1BAD" w:rsidRPr="00BA4082" w:rsidRDefault="003D1BAD" w:rsidP="003D1BAD">
            <w:pPr>
              <w:ind w:left="0" w:firstLine="0"/>
              <w:rPr>
                <w:szCs w:val="21"/>
              </w:rPr>
            </w:pPr>
            <w:r w:rsidRPr="00BA4082">
              <w:rPr>
                <w:rFonts w:hint="eastAsia"/>
                <w:szCs w:val="21"/>
              </w:rPr>
              <w:t>英語とインドネシア語の言語を用いて契約書を作成するが、その解釈について差違が生じた場合には、英語による正本の方を優先する。</w:t>
            </w:r>
          </w:p>
          <w:p w:rsidR="003D1BAD" w:rsidRPr="003D1BAD" w:rsidRDefault="003D1BAD" w:rsidP="003D1BAD">
            <w:pPr>
              <w:ind w:left="0" w:firstLine="0"/>
              <w:rPr>
                <w:rFonts w:hint="eastAsia"/>
                <w:b/>
                <w:szCs w:val="21"/>
              </w:rPr>
            </w:pPr>
          </w:p>
        </w:tc>
      </w:tr>
      <w:tr w:rsidR="003D1BAD" w:rsidRPr="00BA4082" w:rsidTr="00BA4082">
        <w:tc>
          <w:tcPr>
            <w:tcW w:w="5245" w:type="dxa"/>
          </w:tcPr>
          <w:p w:rsidR="003D1BAD" w:rsidRPr="00BA4082" w:rsidRDefault="003D1BAD" w:rsidP="003D1BAD">
            <w:pPr>
              <w:ind w:left="0" w:firstLine="0"/>
              <w:rPr>
                <w:b/>
                <w:szCs w:val="21"/>
              </w:rPr>
            </w:pPr>
            <w:r w:rsidRPr="00BA4082">
              <w:rPr>
                <w:rFonts w:hint="eastAsia"/>
                <w:b/>
                <w:szCs w:val="21"/>
              </w:rPr>
              <w:t>Article-16 Heading</w:t>
            </w:r>
          </w:p>
          <w:p w:rsidR="003D1BAD" w:rsidRPr="00BA4082" w:rsidRDefault="003D1BAD" w:rsidP="003D1BAD">
            <w:pPr>
              <w:ind w:left="0" w:firstLine="0"/>
              <w:rPr>
                <w:szCs w:val="21"/>
              </w:rPr>
            </w:pPr>
            <w:r w:rsidRPr="00BA4082">
              <w:rPr>
                <w:szCs w:val="21"/>
              </w:rPr>
              <w:t xml:space="preserve">The headings in this Agreement are for purposes of convenience only and shall not limit or otherwise affect any of the terms or provisions hereof. </w:t>
            </w:r>
          </w:p>
          <w:p w:rsidR="003D1BAD" w:rsidRPr="003D1BAD" w:rsidRDefault="003D1BAD" w:rsidP="003D1BAD">
            <w:pPr>
              <w:ind w:left="0" w:firstLine="0"/>
              <w:rPr>
                <w:rFonts w:hint="eastAsia"/>
                <w:b/>
                <w:szCs w:val="21"/>
              </w:rPr>
            </w:pPr>
          </w:p>
        </w:tc>
        <w:tc>
          <w:tcPr>
            <w:tcW w:w="5245" w:type="dxa"/>
          </w:tcPr>
          <w:p w:rsidR="003D1BAD" w:rsidRPr="00BA4082" w:rsidRDefault="003D1BAD" w:rsidP="003D1BAD">
            <w:pPr>
              <w:ind w:left="0" w:firstLine="0"/>
              <w:rPr>
                <w:b/>
                <w:szCs w:val="21"/>
              </w:rPr>
            </w:pPr>
            <w:r w:rsidRPr="00BA4082">
              <w:rPr>
                <w:rFonts w:hint="eastAsia"/>
                <w:b/>
                <w:szCs w:val="21"/>
              </w:rPr>
              <w:t>第</w:t>
            </w:r>
            <w:r w:rsidRPr="00BA4082">
              <w:rPr>
                <w:rFonts w:hint="eastAsia"/>
                <w:b/>
                <w:szCs w:val="21"/>
              </w:rPr>
              <w:t>16</w:t>
            </w:r>
            <w:r w:rsidRPr="00BA4082">
              <w:rPr>
                <w:rFonts w:hint="eastAsia"/>
                <w:b/>
                <w:szCs w:val="21"/>
              </w:rPr>
              <w:t>項</w:t>
            </w:r>
            <w:r w:rsidRPr="00BA4082">
              <w:rPr>
                <w:rFonts w:hint="eastAsia"/>
                <w:b/>
                <w:szCs w:val="21"/>
              </w:rPr>
              <w:t xml:space="preserve"> </w:t>
            </w:r>
            <w:r w:rsidRPr="00BA4082">
              <w:rPr>
                <w:rFonts w:hint="eastAsia"/>
                <w:b/>
                <w:szCs w:val="21"/>
              </w:rPr>
              <w:t>見出し</w:t>
            </w:r>
          </w:p>
          <w:p w:rsidR="003D1BAD" w:rsidRPr="00BA4082" w:rsidRDefault="003D1BAD" w:rsidP="003D1BAD">
            <w:pPr>
              <w:ind w:left="0" w:firstLine="0"/>
              <w:rPr>
                <w:szCs w:val="21"/>
              </w:rPr>
            </w:pPr>
            <w:r w:rsidRPr="00BA4082">
              <w:rPr>
                <w:rFonts w:hint="eastAsia"/>
                <w:szCs w:val="21"/>
              </w:rPr>
              <w:t xml:space="preserve"> </w:t>
            </w:r>
            <w:r w:rsidRPr="00BA4082">
              <w:rPr>
                <w:rFonts w:hint="eastAsia"/>
                <w:szCs w:val="21"/>
              </w:rPr>
              <w:t>見出しは利便性のためにあり、契約書の解釈には直接影響を与えない。</w:t>
            </w:r>
            <w:r w:rsidRPr="00BA4082">
              <w:rPr>
                <w:rFonts w:hint="eastAsia"/>
                <w:szCs w:val="21"/>
              </w:rPr>
              <w:t xml:space="preserve"> </w:t>
            </w:r>
          </w:p>
          <w:p w:rsidR="003D1BAD" w:rsidRPr="003D1BAD" w:rsidRDefault="003D1BAD" w:rsidP="003D1BAD">
            <w:pPr>
              <w:ind w:left="0" w:firstLine="0"/>
              <w:rPr>
                <w:rFonts w:hint="eastAsia"/>
                <w:b/>
                <w:szCs w:val="21"/>
              </w:rPr>
            </w:pPr>
          </w:p>
        </w:tc>
      </w:tr>
      <w:tr w:rsidR="003D1BAD" w:rsidRPr="00BA4082" w:rsidTr="00BA4082">
        <w:tc>
          <w:tcPr>
            <w:tcW w:w="5245" w:type="dxa"/>
          </w:tcPr>
          <w:p w:rsidR="003D1BAD" w:rsidRPr="00BA4082" w:rsidRDefault="003D1BAD" w:rsidP="003D1BAD">
            <w:pPr>
              <w:ind w:left="0" w:firstLine="0"/>
              <w:rPr>
                <w:b/>
                <w:szCs w:val="21"/>
              </w:rPr>
            </w:pPr>
            <w:r w:rsidRPr="00BA4082">
              <w:rPr>
                <w:rFonts w:hint="eastAsia"/>
                <w:b/>
                <w:szCs w:val="21"/>
              </w:rPr>
              <w:t>Article-17 Entire Agreement</w:t>
            </w:r>
          </w:p>
          <w:p w:rsidR="003D1BAD" w:rsidRPr="00BA4082" w:rsidRDefault="003D1BAD" w:rsidP="003D1BAD">
            <w:pPr>
              <w:ind w:left="0" w:firstLine="0"/>
              <w:rPr>
                <w:szCs w:val="21"/>
              </w:rPr>
            </w:pPr>
            <w:r w:rsidRPr="00BA4082">
              <w:rPr>
                <w:szCs w:val="21"/>
              </w:rPr>
              <w:t xml:space="preserve">This Agreement contains the entire agreement and understanding of the parties hereto with respect to the subject matter of this Agreement, and supersedes all prior discussions, agreements, understandings of any and every nature, whether written or oral, between the parties with respect to the subject matter of this Agreement, and no condition, definition, warranty or representation other than expressly provided for in this Agreement with respect to the subject matter of this Agreement shall be binding upon either party hereto. Any amendment, modification, change or alteration of this Agreement shall be made in writing which expressly refers to this Agreement and which is </w:t>
            </w:r>
            <w:r w:rsidRPr="00BA4082">
              <w:rPr>
                <w:szCs w:val="21"/>
              </w:rPr>
              <w:lastRenderedPageBreak/>
              <w:t xml:space="preserve">signed by a duly authorized officer or representative of the parties hereto. </w:t>
            </w:r>
          </w:p>
          <w:p w:rsidR="003D1BAD" w:rsidRPr="003D1BAD" w:rsidRDefault="003D1BAD" w:rsidP="003D1BAD">
            <w:pPr>
              <w:ind w:left="0" w:firstLine="0"/>
              <w:rPr>
                <w:rFonts w:hint="eastAsia"/>
                <w:b/>
                <w:szCs w:val="21"/>
              </w:rPr>
            </w:pPr>
          </w:p>
        </w:tc>
        <w:tc>
          <w:tcPr>
            <w:tcW w:w="5245" w:type="dxa"/>
          </w:tcPr>
          <w:p w:rsidR="003D1BAD" w:rsidRPr="00BA4082" w:rsidRDefault="003D1BAD" w:rsidP="003D1BAD">
            <w:pPr>
              <w:ind w:left="0" w:firstLine="0"/>
              <w:rPr>
                <w:b/>
                <w:szCs w:val="21"/>
              </w:rPr>
            </w:pPr>
            <w:r w:rsidRPr="00BA4082">
              <w:rPr>
                <w:rFonts w:hint="eastAsia"/>
                <w:b/>
                <w:szCs w:val="21"/>
              </w:rPr>
              <w:lastRenderedPageBreak/>
              <w:t>第</w:t>
            </w:r>
            <w:r w:rsidRPr="00BA4082">
              <w:rPr>
                <w:rFonts w:hint="eastAsia"/>
                <w:b/>
                <w:szCs w:val="21"/>
              </w:rPr>
              <w:t>17</w:t>
            </w:r>
            <w:r w:rsidRPr="00BA4082">
              <w:rPr>
                <w:rFonts w:hint="eastAsia"/>
                <w:b/>
                <w:szCs w:val="21"/>
              </w:rPr>
              <w:t>項</w:t>
            </w:r>
            <w:r w:rsidRPr="00BA4082">
              <w:rPr>
                <w:rFonts w:hint="eastAsia"/>
                <w:b/>
                <w:szCs w:val="21"/>
              </w:rPr>
              <w:t xml:space="preserve"> </w:t>
            </w:r>
            <w:r w:rsidRPr="00BA4082">
              <w:rPr>
                <w:rFonts w:hint="eastAsia"/>
                <w:b/>
                <w:szCs w:val="21"/>
              </w:rPr>
              <w:t>完全合意</w:t>
            </w:r>
          </w:p>
          <w:p w:rsidR="003D1BAD" w:rsidRPr="00BA4082" w:rsidRDefault="003D1BAD" w:rsidP="003D1BAD">
            <w:pPr>
              <w:ind w:left="0" w:firstLine="0"/>
              <w:rPr>
                <w:szCs w:val="21"/>
              </w:rPr>
            </w:pPr>
            <w:r w:rsidRPr="00BA4082">
              <w:rPr>
                <w:rFonts w:hint="eastAsia"/>
                <w:szCs w:val="21"/>
              </w:rPr>
              <w:t>この契約は当事者間のすべての合意を記載したものであり、これまでのすべての合意（口頭であれ書面であれ）にとって代るものでありまた、当事者間の書面による合意がなければ修正できない。</w:t>
            </w:r>
          </w:p>
          <w:p w:rsidR="003D1BAD" w:rsidRPr="003D1BAD" w:rsidRDefault="003D1BAD" w:rsidP="003D1BAD">
            <w:pPr>
              <w:ind w:left="0" w:firstLine="0"/>
              <w:rPr>
                <w:rFonts w:hint="eastAsia"/>
                <w:b/>
                <w:szCs w:val="21"/>
              </w:rPr>
            </w:pPr>
          </w:p>
        </w:tc>
      </w:tr>
      <w:tr w:rsidR="003D1BAD" w:rsidRPr="00BA4082" w:rsidTr="00BA4082">
        <w:tc>
          <w:tcPr>
            <w:tcW w:w="5245" w:type="dxa"/>
          </w:tcPr>
          <w:p w:rsidR="003D1BAD" w:rsidRPr="00BA4082" w:rsidRDefault="003D1BAD" w:rsidP="003D1BAD">
            <w:pPr>
              <w:ind w:left="0" w:firstLine="0"/>
              <w:rPr>
                <w:b/>
                <w:szCs w:val="21"/>
              </w:rPr>
            </w:pPr>
            <w:r w:rsidRPr="00BA4082">
              <w:rPr>
                <w:rFonts w:hint="eastAsia"/>
                <w:b/>
                <w:szCs w:val="21"/>
              </w:rPr>
              <w:t>Article-18 Close</w:t>
            </w:r>
          </w:p>
          <w:p w:rsidR="003D1BAD" w:rsidRPr="00BA4082" w:rsidRDefault="003D1BAD" w:rsidP="003D1BAD">
            <w:pPr>
              <w:ind w:left="0" w:firstLine="0"/>
              <w:rPr>
                <w:szCs w:val="21"/>
              </w:rPr>
            </w:pPr>
            <w:r w:rsidRPr="00BA4082">
              <w:rPr>
                <w:rFonts w:hint="eastAsia"/>
                <w:szCs w:val="21"/>
              </w:rPr>
              <w:t>IN WITNESS WHEREOF the parties hereto have on the day and year first above written caused this Agreement in duplicate to be executed by their duly authorized officers or representatives.</w:t>
            </w:r>
          </w:p>
          <w:p w:rsidR="003D1BAD" w:rsidRPr="003D1BAD" w:rsidRDefault="003D1BAD" w:rsidP="003D1BAD">
            <w:pPr>
              <w:ind w:left="0" w:firstLine="0"/>
              <w:rPr>
                <w:rFonts w:hint="eastAsia"/>
                <w:b/>
                <w:szCs w:val="21"/>
              </w:rPr>
            </w:pPr>
          </w:p>
        </w:tc>
        <w:tc>
          <w:tcPr>
            <w:tcW w:w="5245" w:type="dxa"/>
          </w:tcPr>
          <w:p w:rsidR="003D1BAD" w:rsidRPr="00BA4082" w:rsidRDefault="003D1BAD" w:rsidP="003D1BAD">
            <w:pPr>
              <w:ind w:left="0" w:firstLine="0"/>
              <w:rPr>
                <w:b/>
                <w:szCs w:val="21"/>
              </w:rPr>
            </w:pPr>
            <w:r w:rsidRPr="00BA4082">
              <w:rPr>
                <w:rFonts w:hint="eastAsia"/>
                <w:b/>
                <w:szCs w:val="21"/>
              </w:rPr>
              <w:t>第</w:t>
            </w:r>
            <w:r w:rsidRPr="00BA4082">
              <w:rPr>
                <w:rFonts w:hint="eastAsia"/>
                <w:b/>
                <w:szCs w:val="21"/>
              </w:rPr>
              <w:t>18</w:t>
            </w:r>
            <w:r w:rsidRPr="00BA4082">
              <w:rPr>
                <w:rFonts w:hint="eastAsia"/>
                <w:b/>
                <w:szCs w:val="21"/>
              </w:rPr>
              <w:t>項</w:t>
            </w:r>
            <w:r w:rsidRPr="00BA4082">
              <w:rPr>
                <w:rFonts w:hint="eastAsia"/>
                <w:b/>
                <w:szCs w:val="21"/>
              </w:rPr>
              <w:t xml:space="preserve"> </w:t>
            </w:r>
            <w:r>
              <w:rPr>
                <w:rFonts w:hint="eastAsia"/>
                <w:b/>
                <w:szCs w:val="21"/>
              </w:rPr>
              <w:t>終わりに</w:t>
            </w:r>
          </w:p>
          <w:p w:rsidR="003D1BAD" w:rsidRPr="00BA4082" w:rsidRDefault="003D1BAD" w:rsidP="003D1BAD">
            <w:pPr>
              <w:ind w:left="0" w:firstLine="0"/>
              <w:rPr>
                <w:szCs w:val="21"/>
              </w:rPr>
            </w:pPr>
            <w:r w:rsidRPr="00BA4082">
              <w:rPr>
                <w:rFonts w:hint="eastAsia"/>
                <w:szCs w:val="21"/>
              </w:rPr>
              <w:t xml:space="preserve"> </w:t>
            </w:r>
            <w:r w:rsidRPr="00BA4082">
              <w:rPr>
                <w:rFonts w:hint="eastAsia"/>
                <w:szCs w:val="21"/>
              </w:rPr>
              <w:t>契約書の末尾に、契約を証するため書面を作成する。</w:t>
            </w:r>
          </w:p>
          <w:p w:rsidR="003D1BAD" w:rsidRPr="003D1BAD" w:rsidRDefault="003D1BAD" w:rsidP="003D1BAD">
            <w:pPr>
              <w:ind w:left="0" w:firstLine="0"/>
              <w:rPr>
                <w:rFonts w:hint="eastAsia"/>
                <w:b/>
                <w:szCs w:val="21"/>
              </w:rPr>
            </w:pPr>
          </w:p>
        </w:tc>
      </w:tr>
      <w:tr w:rsidR="001D0C3B" w:rsidRPr="00BA4082" w:rsidTr="00BA4082">
        <w:tc>
          <w:tcPr>
            <w:tcW w:w="5245" w:type="dxa"/>
          </w:tcPr>
          <w:p w:rsidR="00425467" w:rsidRPr="00BA4082" w:rsidRDefault="00976A17" w:rsidP="00425467">
            <w:pPr>
              <w:ind w:left="0" w:firstLine="0"/>
              <w:rPr>
                <w:szCs w:val="21"/>
              </w:rPr>
            </w:pPr>
            <w:r>
              <w:rPr>
                <w:szCs w:val="21"/>
              </w:rPr>
              <w:t>A</w:t>
            </w:r>
          </w:p>
          <w:p w:rsidR="00425467" w:rsidRPr="00BA4082" w:rsidRDefault="00425467" w:rsidP="00425467">
            <w:pPr>
              <w:ind w:left="0" w:firstLine="0"/>
              <w:rPr>
                <w:szCs w:val="21"/>
              </w:rPr>
            </w:pPr>
            <w:r w:rsidRPr="00BA4082">
              <w:rPr>
                <w:szCs w:val="21"/>
              </w:rPr>
              <w:t>Signature :</w:t>
            </w:r>
          </w:p>
          <w:p w:rsidR="00425467" w:rsidRPr="00BA4082" w:rsidRDefault="00425467" w:rsidP="00425467">
            <w:pPr>
              <w:ind w:left="0" w:firstLine="0"/>
              <w:rPr>
                <w:szCs w:val="21"/>
              </w:rPr>
            </w:pPr>
            <w:r w:rsidRPr="00BA4082">
              <w:rPr>
                <w:szCs w:val="21"/>
              </w:rPr>
              <w:t>Name:</w:t>
            </w:r>
            <w:r w:rsidR="00E24652" w:rsidRPr="00BA4082">
              <w:rPr>
                <w:szCs w:val="21"/>
              </w:rPr>
              <w:t xml:space="preserve"> </w:t>
            </w:r>
          </w:p>
          <w:p w:rsidR="00425467" w:rsidRPr="00BA4082" w:rsidRDefault="00425467" w:rsidP="00425467">
            <w:pPr>
              <w:ind w:left="0" w:firstLine="0"/>
              <w:rPr>
                <w:szCs w:val="21"/>
              </w:rPr>
            </w:pPr>
            <w:r w:rsidRPr="00BA4082">
              <w:rPr>
                <w:szCs w:val="21"/>
              </w:rPr>
              <w:t>Title :</w:t>
            </w:r>
            <w:r w:rsidR="00E24652" w:rsidRPr="00BA4082">
              <w:rPr>
                <w:szCs w:val="21"/>
              </w:rPr>
              <w:t xml:space="preserve"> </w:t>
            </w:r>
          </w:p>
          <w:p w:rsidR="00425467" w:rsidRPr="00BA4082" w:rsidRDefault="00425467" w:rsidP="00425467">
            <w:pPr>
              <w:ind w:left="0" w:firstLine="0"/>
              <w:rPr>
                <w:szCs w:val="21"/>
              </w:rPr>
            </w:pPr>
          </w:p>
          <w:p w:rsidR="00425467" w:rsidRPr="00BA4082" w:rsidRDefault="00976A17" w:rsidP="00425467">
            <w:pPr>
              <w:ind w:left="0" w:firstLine="0"/>
              <w:rPr>
                <w:szCs w:val="21"/>
              </w:rPr>
            </w:pPr>
            <w:r>
              <w:rPr>
                <w:szCs w:val="21"/>
              </w:rPr>
              <w:t>B</w:t>
            </w:r>
          </w:p>
          <w:p w:rsidR="00425467" w:rsidRPr="00BA4082" w:rsidRDefault="00425467" w:rsidP="00425467">
            <w:pPr>
              <w:ind w:left="0" w:firstLine="0"/>
              <w:rPr>
                <w:szCs w:val="21"/>
              </w:rPr>
            </w:pPr>
            <w:r w:rsidRPr="00BA4082">
              <w:rPr>
                <w:rFonts w:hint="eastAsia"/>
                <w:szCs w:val="21"/>
              </w:rPr>
              <w:t>Signature:</w:t>
            </w:r>
          </w:p>
          <w:p w:rsidR="00425467" w:rsidRPr="00BA4082" w:rsidRDefault="00425467" w:rsidP="00425467">
            <w:pPr>
              <w:ind w:left="0" w:firstLine="0"/>
              <w:rPr>
                <w:szCs w:val="21"/>
              </w:rPr>
            </w:pPr>
            <w:r w:rsidRPr="00BA4082">
              <w:rPr>
                <w:szCs w:val="21"/>
              </w:rPr>
              <w:t xml:space="preserve">Name : </w:t>
            </w:r>
          </w:p>
          <w:p w:rsidR="00425467" w:rsidRPr="00BA4082" w:rsidRDefault="00425467" w:rsidP="00425467">
            <w:pPr>
              <w:ind w:left="0" w:firstLine="0"/>
              <w:rPr>
                <w:szCs w:val="21"/>
              </w:rPr>
            </w:pPr>
            <w:r w:rsidRPr="00BA4082">
              <w:rPr>
                <w:szCs w:val="21"/>
              </w:rPr>
              <w:t>Title :</w:t>
            </w:r>
            <w:r w:rsidR="00E24652" w:rsidRPr="00BA4082">
              <w:rPr>
                <w:szCs w:val="21"/>
              </w:rPr>
              <w:t xml:space="preserve"> </w:t>
            </w:r>
          </w:p>
          <w:p w:rsidR="005B5866" w:rsidRPr="00BA4082" w:rsidRDefault="005B5866" w:rsidP="005B5866">
            <w:pPr>
              <w:ind w:left="0" w:firstLine="0"/>
              <w:rPr>
                <w:szCs w:val="21"/>
              </w:rPr>
            </w:pPr>
          </w:p>
        </w:tc>
        <w:tc>
          <w:tcPr>
            <w:tcW w:w="5245" w:type="dxa"/>
          </w:tcPr>
          <w:p w:rsidR="00425467" w:rsidRPr="00BA4082" w:rsidRDefault="00976A17" w:rsidP="00425467">
            <w:pPr>
              <w:ind w:left="0" w:firstLine="0"/>
              <w:rPr>
                <w:rFonts w:hint="eastAsia"/>
                <w:szCs w:val="21"/>
              </w:rPr>
            </w:pPr>
            <w:r>
              <w:rPr>
                <w:rFonts w:hint="eastAsia"/>
                <w:szCs w:val="21"/>
              </w:rPr>
              <w:t>甲</w:t>
            </w:r>
          </w:p>
          <w:p w:rsidR="00425467" w:rsidRPr="00BA4082" w:rsidRDefault="00425467" w:rsidP="00425467">
            <w:pPr>
              <w:ind w:left="0" w:firstLine="0"/>
              <w:rPr>
                <w:szCs w:val="21"/>
              </w:rPr>
            </w:pPr>
            <w:r w:rsidRPr="00BA4082">
              <w:rPr>
                <w:rFonts w:hint="eastAsia"/>
                <w:szCs w:val="21"/>
              </w:rPr>
              <w:t>署名：</w:t>
            </w:r>
          </w:p>
          <w:p w:rsidR="00425467" w:rsidRPr="00BA4082" w:rsidRDefault="00425467" w:rsidP="00425467">
            <w:pPr>
              <w:ind w:left="0" w:firstLine="0"/>
              <w:rPr>
                <w:szCs w:val="21"/>
              </w:rPr>
            </w:pPr>
            <w:r w:rsidRPr="00BA4082">
              <w:rPr>
                <w:rFonts w:hint="eastAsia"/>
                <w:szCs w:val="21"/>
              </w:rPr>
              <w:t>氏名：</w:t>
            </w:r>
          </w:p>
          <w:p w:rsidR="00425467" w:rsidRPr="00BA4082" w:rsidRDefault="00425467" w:rsidP="00425467">
            <w:pPr>
              <w:ind w:left="0" w:firstLine="0"/>
              <w:rPr>
                <w:szCs w:val="21"/>
              </w:rPr>
            </w:pPr>
            <w:r w:rsidRPr="00BA4082">
              <w:rPr>
                <w:rFonts w:hint="eastAsia"/>
                <w:szCs w:val="21"/>
              </w:rPr>
              <w:t>役職：</w:t>
            </w:r>
          </w:p>
          <w:p w:rsidR="00425467" w:rsidRPr="00BA4082" w:rsidRDefault="00425467" w:rsidP="00425467">
            <w:pPr>
              <w:ind w:left="0" w:firstLine="0"/>
              <w:rPr>
                <w:szCs w:val="21"/>
              </w:rPr>
            </w:pPr>
          </w:p>
          <w:p w:rsidR="00425467" w:rsidRPr="00BA4082" w:rsidRDefault="00976A17" w:rsidP="00425467">
            <w:pPr>
              <w:ind w:left="0" w:firstLine="0"/>
              <w:rPr>
                <w:szCs w:val="21"/>
              </w:rPr>
            </w:pPr>
            <w:r>
              <w:rPr>
                <w:rFonts w:hint="eastAsia"/>
                <w:szCs w:val="21"/>
              </w:rPr>
              <w:t>乙</w:t>
            </w:r>
          </w:p>
          <w:p w:rsidR="00425467" w:rsidRPr="00BA4082" w:rsidRDefault="00425467" w:rsidP="00425467">
            <w:pPr>
              <w:ind w:left="0" w:firstLine="0"/>
              <w:rPr>
                <w:szCs w:val="21"/>
              </w:rPr>
            </w:pPr>
            <w:r w:rsidRPr="00BA4082">
              <w:rPr>
                <w:rFonts w:hint="eastAsia"/>
                <w:szCs w:val="21"/>
              </w:rPr>
              <w:t>署名：</w:t>
            </w:r>
          </w:p>
          <w:p w:rsidR="00425467" w:rsidRPr="00BA4082" w:rsidRDefault="00425467" w:rsidP="00425467">
            <w:pPr>
              <w:ind w:left="0" w:firstLine="0"/>
              <w:rPr>
                <w:szCs w:val="21"/>
              </w:rPr>
            </w:pPr>
            <w:r w:rsidRPr="00BA4082">
              <w:rPr>
                <w:rFonts w:hint="eastAsia"/>
                <w:szCs w:val="21"/>
              </w:rPr>
              <w:t>氏名：</w:t>
            </w:r>
          </w:p>
          <w:p w:rsidR="00425467" w:rsidRPr="00BA4082" w:rsidRDefault="00425467" w:rsidP="00425467">
            <w:pPr>
              <w:ind w:left="0" w:firstLine="0"/>
              <w:rPr>
                <w:szCs w:val="21"/>
              </w:rPr>
            </w:pPr>
            <w:r w:rsidRPr="00BA4082">
              <w:rPr>
                <w:rFonts w:hint="eastAsia"/>
                <w:szCs w:val="21"/>
              </w:rPr>
              <w:t>役職：</w:t>
            </w:r>
          </w:p>
          <w:p w:rsidR="005B5866" w:rsidRPr="00BA4082" w:rsidRDefault="005B5866" w:rsidP="005B5866">
            <w:pPr>
              <w:ind w:left="0" w:firstLine="0"/>
              <w:rPr>
                <w:szCs w:val="21"/>
              </w:rPr>
            </w:pPr>
          </w:p>
        </w:tc>
      </w:tr>
    </w:tbl>
    <w:p w:rsidR="00E73507" w:rsidRDefault="00E73507" w:rsidP="00F94A26">
      <w:pPr>
        <w:ind w:left="0" w:firstLine="0"/>
      </w:pPr>
      <w:bookmarkStart w:id="0" w:name="_GoBack"/>
      <w:bookmarkEnd w:id="0"/>
    </w:p>
    <w:sectPr w:rsidR="00E73507" w:rsidSect="0059013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B82" w:rsidRDefault="005B0B82" w:rsidP="004F0B09">
      <w:r>
        <w:separator/>
      </w:r>
    </w:p>
  </w:endnote>
  <w:endnote w:type="continuationSeparator" w:id="0">
    <w:p w:rsidR="005B0B82" w:rsidRDefault="005B0B82" w:rsidP="004F0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B82" w:rsidRDefault="005B0B82" w:rsidP="004F0B09">
      <w:r>
        <w:separator/>
      </w:r>
    </w:p>
  </w:footnote>
  <w:footnote w:type="continuationSeparator" w:id="0">
    <w:p w:rsidR="005B0B82" w:rsidRDefault="005B0B82" w:rsidP="004F0B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F1190"/>
    <w:multiLevelType w:val="hybridMultilevel"/>
    <w:tmpl w:val="160884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4D213D"/>
    <w:multiLevelType w:val="hybridMultilevel"/>
    <w:tmpl w:val="B434E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ED04E1"/>
    <w:multiLevelType w:val="hybridMultilevel"/>
    <w:tmpl w:val="C55CCC40"/>
    <w:lvl w:ilvl="0" w:tplc="7EA85DDA">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2881FEB"/>
    <w:multiLevelType w:val="hybridMultilevel"/>
    <w:tmpl w:val="878EF29E"/>
    <w:lvl w:ilvl="0" w:tplc="89A03BD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8D16B6"/>
    <w:multiLevelType w:val="hybridMultilevel"/>
    <w:tmpl w:val="07DAA664"/>
    <w:lvl w:ilvl="0" w:tplc="EBF823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8F1610"/>
    <w:multiLevelType w:val="hybridMultilevel"/>
    <w:tmpl w:val="434C0ED6"/>
    <w:lvl w:ilvl="0" w:tplc="5BB802FE">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B4465B1"/>
    <w:multiLevelType w:val="hybridMultilevel"/>
    <w:tmpl w:val="8F7C019A"/>
    <w:lvl w:ilvl="0" w:tplc="E12C0740">
      <w:start w:val="1"/>
      <w:numFmt w:val="aiueo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7A6FB9"/>
    <w:multiLevelType w:val="hybridMultilevel"/>
    <w:tmpl w:val="53EC149E"/>
    <w:lvl w:ilvl="0" w:tplc="4FB417D4">
      <w:start w:val="1"/>
      <w:numFmt w:val="decimal"/>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6904504"/>
    <w:multiLevelType w:val="hybridMultilevel"/>
    <w:tmpl w:val="EBE414B2"/>
    <w:lvl w:ilvl="0" w:tplc="7EA85DDA">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D124A59"/>
    <w:multiLevelType w:val="hybridMultilevel"/>
    <w:tmpl w:val="1D9A1FE2"/>
    <w:lvl w:ilvl="0" w:tplc="81B0BF7E">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ED522E2"/>
    <w:multiLevelType w:val="hybridMultilevel"/>
    <w:tmpl w:val="BF20E9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BE24BC"/>
    <w:multiLevelType w:val="hybridMultilevel"/>
    <w:tmpl w:val="03D4255C"/>
    <w:lvl w:ilvl="0" w:tplc="EBF823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CE15B9"/>
    <w:multiLevelType w:val="hybridMultilevel"/>
    <w:tmpl w:val="ED36D1C6"/>
    <w:lvl w:ilvl="0" w:tplc="8D1CE468">
      <w:start w:val="1"/>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773383F"/>
    <w:multiLevelType w:val="hybridMultilevel"/>
    <w:tmpl w:val="663A2ADE"/>
    <w:lvl w:ilvl="0" w:tplc="1E66AE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3"/>
  </w:num>
  <w:num w:numId="3">
    <w:abstractNumId w:val="11"/>
  </w:num>
  <w:num w:numId="4">
    <w:abstractNumId w:val="5"/>
  </w:num>
  <w:num w:numId="5">
    <w:abstractNumId w:val="6"/>
  </w:num>
  <w:num w:numId="6">
    <w:abstractNumId w:val="9"/>
  </w:num>
  <w:num w:numId="7">
    <w:abstractNumId w:val="3"/>
  </w:num>
  <w:num w:numId="8">
    <w:abstractNumId w:val="0"/>
  </w:num>
  <w:num w:numId="9">
    <w:abstractNumId w:val="2"/>
  </w:num>
  <w:num w:numId="10">
    <w:abstractNumId w:val="7"/>
  </w:num>
  <w:num w:numId="11">
    <w:abstractNumId w:val="12"/>
  </w:num>
  <w:num w:numId="12">
    <w:abstractNumId w:val="8"/>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26"/>
    <w:rsid w:val="00002AAF"/>
    <w:rsid w:val="00003EFF"/>
    <w:rsid w:val="00020A60"/>
    <w:rsid w:val="00021A80"/>
    <w:rsid w:val="0002742A"/>
    <w:rsid w:val="00030CDF"/>
    <w:rsid w:val="000335FD"/>
    <w:rsid w:val="0003422B"/>
    <w:rsid w:val="0003607E"/>
    <w:rsid w:val="00043417"/>
    <w:rsid w:val="000468BA"/>
    <w:rsid w:val="00055420"/>
    <w:rsid w:val="0006169E"/>
    <w:rsid w:val="00066EE2"/>
    <w:rsid w:val="000701B8"/>
    <w:rsid w:val="00071009"/>
    <w:rsid w:val="00072477"/>
    <w:rsid w:val="00075220"/>
    <w:rsid w:val="00095C9D"/>
    <w:rsid w:val="00096152"/>
    <w:rsid w:val="000A4AD6"/>
    <w:rsid w:val="000D04E2"/>
    <w:rsid w:val="000D3214"/>
    <w:rsid w:val="000D79F2"/>
    <w:rsid w:val="000E10F9"/>
    <w:rsid w:val="000E6B59"/>
    <w:rsid w:val="00103004"/>
    <w:rsid w:val="00104378"/>
    <w:rsid w:val="001050FB"/>
    <w:rsid w:val="00106D8C"/>
    <w:rsid w:val="00117F9F"/>
    <w:rsid w:val="001232D3"/>
    <w:rsid w:val="00124EEB"/>
    <w:rsid w:val="00131CFE"/>
    <w:rsid w:val="0013214F"/>
    <w:rsid w:val="00133C08"/>
    <w:rsid w:val="00133D6A"/>
    <w:rsid w:val="0014064B"/>
    <w:rsid w:val="001415E5"/>
    <w:rsid w:val="00150854"/>
    <w:rsid w:val="0015118B"/>
    <w:rsid w:val="00151F21"/>
    <w:rsid w:val="00167BF5"/>
    <w:rsid w:val="001730F3"/>
    <w:rsid w:val="001830A7"/>
    <w:rsid w:val="001832B1"/>
    <w:rsid w:val="00187D28"/>
    <w:rsid w:val="00194809"/>
    <w:rsid w:val="001968E3"/>
    <w:rsid w:val="001A20CD"/>
    <w:rsid w:val="001A5C18"/>
    <w:rsid w:val="001B7185"/>
    <w:rsid w:val="001C7933"/>
    <w:rsid w:val="001D01D3"/>
    <w:rsid w:val="001D0C3B"/>
    <w:rsid w:val="001D25A0"/>
    <w:rsid w:val="001D3275"/>
    <w:rsid w:val="001D3FD2"/>
    <w:rsid w:val="001D5D59"/>
    <w:rsid w:val="001F1527"/>
    <w:rsid w:val="001F4BE2"/>
    <w:rsid w:val="00200D2C"/>
    <w:rsid w:val="00215606"/>
    <w:rsid w:val="0023008C"/>
    <w:rsid w:val="00230AE0"/>
    <w:rsid w:val="00232F60"/>
    <w:rsid w:val="002349B8"/>
    <w:rsid w:val="00246C6C"/>
    <w:rsid w:val="00251B8A"/>
    <w:rsid w:val="00262A6E"/>
    <w:rsid w:val="002710F8"/>
    <w:rsid w:val="002716F5"/>
    <w:rsid w:val="00272627"/>
    <w:rsid w:val="00280B97"/>
    <w:rsid w:val="002817DF"/>
    <w:rsid w:val="00283557"/>
    <w:rsid w:val="00284979"/>
    <w:rsid w:val="00284A35"/>
    <w:rsid w:val="0028517D"/>
    <w:rsid w:val="0028680B"/>
    <w:rsid w:val="00290235"/>
    <w:rsid w:val="002A1113"/>
    <w:rsid w:val="002A25F4"/>
    <w:rsid w:val="002A30E7"/>
    <w:rsid w:val="002B02DF"/>
    <w:rsid w:val="002B1F0A"/>
    <w:rsid w:val="002B3A0A"/>
    <w:rsid w:val="002B4DB4"/>
    <w:rsid w:val="002B4F49"/>
    <w:rsid w:val="002B5781"/>
    <w:rsid w:val="002C0DD1"/>
    <w:rsid w:val="002C114D"/>
    <w:rsid w:val="002C47FB"/>
    <w:rsid w:val="002D0EFD"/>
    <w:rsid w:val="002D1DE0"/>
    <w:rsid w:val="002E1BE3"/>
    <w:rsid w:val="002E5336"/>
    <w:rsid w:val="002E7907"/>
    <w:rsid w:val="00312095"/>
    <w:rsid w:val="00314BD5"/>
    <w:rsid w:val="00315B36"/>
    <w:rsid w:val="00321E58"/>
    <w:rsid w:val="003315EB"/>
    <w:rsid w:val="003323C4"/>
    <w:rsid w:val="0033264C"/>
    <w:rsid w:val="003409DE"/>
    <w:rsid w:val="003527B8"/>
    <w:rsid w:val="003546E9"/>
    <w:rsid w:val="00355B6C"/>
    <w:rsid w:val="00360954"/>
    <w:rsid w:val="00361913"/>
    <w:rsid w:val="0036248C"/>
    <w:rsid w:val="00362D0B"/>
    <w:rsid w:val="003653B6"/>
    <w:rsid w:val="003826E7"/>
    <w:rsid w:val="00383215"/>
    <w:rsid w:val="00384E66"/>
    <w:rsid w:val="00384F19"/>
    <w:rsid w:val="003940A8"/>
    <w:rsid w:val="003A3039"/>
    <w:rsid w:val="003A3A0F"/>
    <w:rsid w:val="003A49EB"/>
    <w:rsid w:val="003A7E81"/>
    <w:rsid w:val="003B5901"/>
    <w:rsid w:val="003B6984"/>
    <w:rsid w:val="003C26A0"/>
    <w:rsid w:val="003C318D"/>
    <w:rsid w:val="003C7B02"/>
    <w:rsid w:val="003D1BAD"/>
    <w:rsid w:val="003E6413"/>
    <w:rsid w:val="003E7ED9"/>
    <w:rsid w:val="003F4171"/>
    <w:rsid w:val="003F4819"/>
    <w:rsid w:val="004013EB"/>
    <w:rsid w:val="00401AD9"/>
    <w:rsid w:val="00403788"/>
    <w:rsid w:val="00403E67"/>
    <w:rsid w:val="00406344"/>
    <w:rsid w:val="00406D8C"/>
    <w:rsid w:val="00417454"/>
    <w:rsid w:val="004208EB"/>
    <w:rsid w:val="00424282"/>
    <w:rsid w:val="00425467"/>
    <w:rsid w:val="0042619B"/>
    <w:rsid w:val="00426F91"/>
    <w:rsid w:val="00433F0E"/>
    <w:rsid w:val="00452723"/>
    <w:rsid w:val="004545EA"/>
    <w:rsid w:val="00454938"/>
    <w:rsid w:val="00464CF9"/>
    <w:rsid w:val="00466D19"/>
    <w:rsid w:val="00467417"/>
    <w:rsid w:val="00467E4D"/>
    <w:rsid w:val="00472B5B"/>
    <w:rsid w:val="004764A1"/>
    <w:rsid w:val="00476DDF"/>
    <w:rsid w:val="00481BA1"/>
    <w:rsid w:val="00494506"/>
    <w:rsid w:val="004B0F2D"/>
    <w:rsid w:val="004B3DA4"/>
    <w:rsid w:val="004B7DEA"/>
    <w:rsid w:val="004C3609"/>
    <w:rsid w:val="004C365B"/>
    <w:rsid w:val="004D3DEC"/>
    <w:rsid w:val="004D4C82"/>
    <w:rsid w:val="004E06EB"/>
    <w:rsid w:val="004E4E36"/>
    <w:rsid w:val="004E55BE"/>
    <w:rsid w:val="004F0B09"/>
    <w:rsid w:val="004F4BF2"/>
    <w:rsid w:val="0050521D"/>
    <w:rsid w:val="00513E4D"/>
    <w:rsid w:val="005140B8"/>
    <w:rsid w:val="0051422B"/>
    <w:rsid w:val="00515D40"/>
    <w:rsid w:val="005222B6"/>
    <w:rsid w:val="00527B93"/>
    <w:rsid w:val="005303F4"/>
    <w:rsid w:val="00531852"/>
    <w:rsid w:val="00537EE8"/>
    <w:rsid w:val="0054286C"/>
    <w:rsid w:val="005447B7"/>
    <w:rsid w:val="00551157"/>
    <w:rsid w:val="005558E0"/>
    <w:rsid w:val="00560B4A"/>
    <w:rsid w:val="0056346E"/>
    <w:rsid w:val="0056623D"/>
    <w:rsid w:val="005719F5"/>
    <w:rsid w:val="00572359"/>
    <w:rsid w:val="00576F29"/>
    <w:rsid w:val="00581A42"/>
    <w:rsid w:val="00590133"/>
    <w:rsid w:val="005918E7"/>
    <w:rsid w:val="0059371D"/>
    <w:rsid w:val="005B0B82"/>
    <w:rsid w:val="005B271E"/>
    <w:rsid w:val="005B5866"/>
    <w:rsid w:val="005B5B11"/>
    <w:rsid w:val="005B636D"/>
    <w:rsid w:val="005B7CB4"/>
    <w:rsid w:val="005C34D3"/>
    <w:rsid w:val="005C4F74"/>
    <w:rsid w:val="005D1330"/>
    <w:rsid w:val="005D4200"/>
    <w:rsid w:val="005D70FE"/>
    <w:rsid w:val="005E2591"/>
    <w:rsid w:val="005E5207"/>
    <w:rsid w:val="005F25E3"/>
    <w:rsid w:val="005F358A"/>
    <w:rsid w:val="005F44E7"/>
    <w:rsid w:val="005F5B42"/>
    <w:rsid w:val="0060038D"/>
    <w:rsid w:val="0060468B"/>
    <w:rsid w:val="00611EA5"/>
    <w:rsid w:val="00614096"/>
    <w:rsid w:val="0061798B"/>
    <w:rsid w:val="00623631"/>
    <w:rsid w:val="00637928"/>
    <w:rsid w:val="00640E57"/>
    <w:rsid w:val="00647A4C"/>
    <w:rsid w:val="00651F05"/>
    <w:rsid w:val="006557F2"/>
    <w:rsid w:val="00666E86"/>
    <w:rsid w:val="006729D6"/>
    <w:rsid w:val="00673BC9"/>
    <w:rsid w:val="00683A1C"/>
    <w:rsid w:val="006B0ADC"/>
    <w:rsid w:val="006B41FC"/>
    <w:rsid w:val="006B7B30"/>
    <w:rsid w:val="006C0BDC"/>
    <w:rsid w:val="006D1E57"/>
    <w:rsid w:val="006D46EB"/>
    <w:rsid w:val="006E6ED6"/>
    <w:rsid w:val="006F17E9"/>
    <w:rsid w:val="006F3DC7"/>
    <w:rsid w:val="006F75E6"/>
    <w:rsid w:val="00707D97"/>
    <w:rsid w:val="00710C52"/>
    <w:rsid w:val="00711A4F"/>
    <w:rsid w:val="00712DEB"/>
    <w:rsid w:val="00714E7D"/>
    <w:rsid w:val="00734E9D"/>
    <w:rsid w:val="007425D7"/>
    <w:rsid w:val="00742CAC"/>
    <w:rsid w:val="00747F6E"/>
    <w:rsid w:val="00752651"/>
    <w:rsid w:val="00756FFF"/>
    <w:rsid w:val="007621C6"/>
    <w:rsid w:val="0076255E"/>
    <w:rsid w:val="00766148"/>
    <w:rsid w:val="0077387A"/>
    <w:rsid w:val="0077417D"/>
    <w:rsid w:val="007742FD"/>
    <w:rsid w:val="00782411"/>
    <w:rsid w:val="00784B20"/>
    <w:rsid w:val="00785ABA"/>
    <w:rsid w:val="007872DF"/>
    <w:rsid w:val="00792EE0"/>
    <w:rsid w:val="007A1F16"/>
    <w:rsid w:val="007A41C8"/>
    <w:rsid w:val="007A4454"/>
    <w:rsid w:val="007A5D02"/>
    <w:rsid w:val="007A5FF0"/>
    <w:rsid w:val="007B09EA"/>
    <w:rsid w:val="007B2D25"/>
    <w:rsid w:val="007C12EB"/>
    <w:rsid w:val="007C41C9"/>
    <w:rsid w:val="007E0A1F"/>
    <w:rsid w:val="007F0CF0"/>
    <w:rsid w:val="007F2016"/>
    <w:rsid w:val="007F2782"/>
    <w:rsid w:val="007F484F"/>
    <w:rsid w:val="007F5FAE"/>
    <w:rsid w:val="007F63F6"/>
    <w:rsid w:val="00806E71"/>
    <w:rsid w:val="008129DE"/>
    <w:rsid w:val="00815715"/>
    <w:rsid w:val="00826B8A"/>
    <w:rsid w:val="008338C5"/>
    <w:rsid w:val="00835489"/>
    <w:rsid w:val="00840871"/>
    <w:rsid w:val="00841970"/>
    <w:rsid w:val="00843D01"/>
    <w:rsid w:val="0084449E"/>
    <w:rsid w:val="008469A5"/>
    <w:rsid w:val="0085062F"/>
    <w:rsid w:val="00852E04"/>
    <w:rsid w:val="00867985"/>
    <w:rsid w:val="00870B52"/>
    <w:rsid w:val="00876BCE"/>
    <w:rsid w:val="008847C8"/>
    <w:rsid w:val="00894FDA"/>
    <w:rsid w:val="00896EB8"/>
    <w:rsid w:val="008B1C30"/>
    <w:rsid w:val="008B43E4"/>
    <w:rsid w:val="008B48AB"/>
    <w:rsid w:val="008B6809"/>
    <w:rsid w:val="008C162C"/>
    <w:rsid w:val="008D1C09"/>
    <w:rsid w:val="008D1C0A"/>
    <w:rsid w:val="008D5930"/>
    <w:rsid w:val="008D68AC"/>
    <w:rsid w:val="008E5111"/>
    <w:rsid w:val="008F1B7B"/>
    <w:rsid w:val="008F27FF"/>
    <w:rsid w:val="008F32D5"/>
    <w:rsid w:val="008F3315"/>
    <w:rsid w:val="008F58B9"/>
    <w:rsid w:val="00900ED1"/>
    <w:rsid w:val="00904D41"/>
    <w:rsid w:val="00910C72"/>
    <w:rsid w:val="009157DB"/>
    <w:rsid w:val="00915FB1"/>
    <w:rsid w:val="0092020F"/>
    <w:rsid w:val="00923EFE"/>
    <w:rsid w:val="00924A8A"/>
    <w:rsid w:val="00926DAC"/>
    <w:rsid w:val="0093139F"/>
    <w:rsid w:val="00940661"/>
    <w:rsid w:val="0094139C"/>
    <w:rsid w:val="00941553"/>
    <w:rsid w:val="009421E0"/>
    <w:rsid w:val="00946B4D"/>
    <w:rsid w:val="00947A33"/>
    <w:rsid w:val="00950B30"/>
    <w:rsid w:val="009522EB"/>
    <w:rsid w:val="00976A17"/>
    <w:rsid w:val="009822F3"/>
    <w:rsid w:val="0098386D"/>
    <w:rsid w:val="0099095F"/>
    <w:rsid w:val="0099121D"/>
    <w:rsid w:val="00991578"/>
    <w:rsid w:val="009A0B52"/>
    <w:rsid w:val="009A23AE"/>
    <w:rsid w:val="009A7D93"/>
    <w:rsid w:val="009B39BB"/>
    <w:rsid w:val="009B5710"/>
    <w:rsid w:val="009B7AC5"/>
    <w:rsid w:val="009B7BEC"/>
    <w:rsid w:val="009C0242"/>
    <w:rsid w:val="009C0AFA"/>
    <w:rsid w:val="009C1577"/>
    <w:rsid w:val="009C441B"/>
    <w:rsid w:val="009C6AD7"/>
    <w:rsid w:val="009E780F"/>
    <w:rsid w:val="009F060C"/>
    <w:rsid w:val="009F4469"/>
    <w:rsid w:val="00A00118"/>
    <w:rsid w:val="00A014FA"/>
    <w:rsid w:val="00A02B25"/>
    <w:rsid w:val="00A03659"/>
    <w:rsid w:val="00A06E62"/>
    <w:rsid w:val="00A238F5"/>
    <w:rsid w:val="00A24E78"/>
    <w:rsid w:val="00A26250"/>
    <w:rsid w:val="00A2727E"/>
    <w:rsid w:val="00A30772"/>
    <w:rsid w:val="00A34FAE"/>
    <w:rsid w:val="00A4105C"/>
    <w:rsid w:val="00A460D0"/>
    <w:rsid w:val="00A4706B"/>
    <w:rsid w:val="00A47931"/>
    <w:rsid w:val="00A50EB2"/>
    <w:rsid w:val="00A5425A"/>
    <w:rsid w:val="00A57DB5"/>
    <w:rsid w:val="00A619A0"/>
    <w:rsid w:val="00A72408"/>
    <w:rsid w:val="00A72F5E"/>
    <w:rsid w:val="00A7587B"/>
    <w:rsid w:val="00A8282C"/>
    <w:rsid w:val="00A82CD9"/>
    <w:rsid w:val="00A924A4"/>
    <w:rsid w:val="00AA1612"/>
    <w:rsid w:val="00AA5CB0"/>
    <w:rsid w:val="00AB27B7"/>
    <w:rsid w:val="00AC033A"/>
    <w:rsid w:val="00AC0561"/>
    <w:rsid w:val="00AC7904"/>
    <w:rsid w:val="00AD428C"/>
    <w:rsid w:val="00AE1BE5"/>
    <w:rsid w:val="00AE3672"/>
    <w:rsid w:val="00AE7A0D"/>
    <w:rsid w:val="00AF31F5"/>
    <w:rsid w:val="00AF517F"/>
    <w:rsid w:val="00B07E3B"/>
    <w:rsid w:val="00B17070"/>
    <w:rsid w:val="00B22897"/>
    <w:rsid w:val="00B2750A"/>
    <w:rsid w:val="00B33B00"/>
    <w:rsid w:val="00B33FCA"/>
    <w:rsid w:val="00B354BC"/>
    <w:rsid w:val="00B35E2F"/>
    <w:rsid w:val="00B378D6"/>
    <w:rsid w:val="00B3792B"/>
    <w:rsid w:val="00B42E86"/>
    <w:rsid w:val="00B46073"/>
    <w:rsid w:val="00B5182A"/>
    <w:rsid w:val="00B540A7"/>
    <w:rsid w:val="00B55B92"/>
    <w:rsid w:val="00B605D5"/>
    <w:rsid w:val="00B60767"/>
    <w:rsid w:val="00B63A96"/>
    <w:rsid w:val="00B63B6E"/>
    <w:rsid w:val="00B73ECD"/>
    <w:rsid w:val="00B76004"/>
    <w:rsid w:val="00B763BA"/>
    <w:rsid w:val="00B80F2F"/>
    <w:rsid w:val="00B81FE7"/>
    <w:rsid w:val="00B826C0"/>
    <w:rsid w:val="00B82A4E"/>
    <w:rsid w:val="00B95EB4"/>
    <w:rsid w:val="00BA1435"/>
    <w:rsid w:val="00BA17AD"/>
    <w:rsid w:val="00BA1C38"/>
    <w:rsid w:val="00BA4082"/>
    <w:rsid w:val="00BA7082"/>
    <w:rsid w:val="00BB1BBF"/>
    <w:rsid w:val="00BB1E97"/>
    <w:rsid w:val="00BB4C72"/>
    <w:rsid w:val="00BB569B"/>
    <w:rsid w:val="00BB6221"/>
    <w:rsid w:val="00BB67A5"/>
    <w:rsid w:val="00BC1B66"/>
    <w:rsid w:val="00BC2E05"/>
    <w:rsid w:val="00BF43FF"/>
    <w:rsid w:val="00BF52BE"/>
    <w:rsid w:val="00BF6AF1"/>
    <w:rsid w:val="00C01BDC"/>
    <w:rsid w:val="00C02884"/>
    <w:rsid w:val="00C051D1"/>
    <w:rsid w:val="00C078A9"/>
    <w:rsid w:val="00C158CD"/>
    <w:rsid w:val="00C166E1"/>
    <w:rsid w:val="00C200FE"/>
    <w:rsid w:val="00C2012F"/>
    <w:rsid w:val="00C26133"/>
    <w:rsid w:val="00C269FD"/>
    <w:rsid w:val="00C3074E"/>
    <w:rsid w:val="00C32126"/>
    <w:rsid w:val="00C466E4"/>
    <w:rsid w:val="00C466EA"/>
    <w:rsid w:val="00C47AAB"/>
    <w:rsid w:val="00C53967"/>
    <w:rsid w:val="00C55C88"/>
    <w:rsid w:val="00C573E0"/>
    <w:rsid w:val="00C61AE5"/>
    <w:rsid w:val="00C63BED"/>
    <w:rsid w:val="00C72AF5"/>
    <w:rsid w:val="00C75B65"/>
    <w:rsid w:val="00C82F27"/>
    <w:rsid w:val="00C8591A"/>
    <w:rsid w:val="00C859DB"/>
    <w:rsid w:val="00C87B8E"/>
    <w:rsid w:val="00C9207D"/>
    <w:rsid w:val="00CB0D47"/>
    <w:rsid w:val="00CB51DF"/>
    <w:rsid w:val="00CC0610"/>
    <w:rsid w:val="00CC30AB"/>
    <w:rsid w:val="00CC3B7A"/>
    <w:rsid w:val="00CC424D"/>
    <w:rsid w:val="00CC42F1"/>
    <w:rsid w:val="00CD13AC"/>
    <w:rsid w:val="00CE1A1A"/>
    <w:rsid w:val="00CE5B15"/>
    <w:rsid w:val="00CE74E8"/>
    <w:rsid w:val="00D006D3"/>
    <w:rsid w:val="00D02909"/>
    <w:rsid w:val="00D049F6"/>
    <w:rsid w:val="00D10B1D"/>
    <w:rsid w:val="00D13A9A"/>
    <w:rsid w:val="00D22D8C"/>
    <w:rsid w:val="00D2798C"/>
    <w:rsid w:val="00D3217D"/>
    <w:rsid w:val="00D368B6"/>
    <w:rsid w:val="00D427B3"/>
    <w:rsid w:val="00D46629"/>
    <w:rsid w:val="00D50B0A"/>
    <w:rsid w:val="00D5197E"/>
    <w:rsid w:val="00D611F0"/>
    <w:rsid w:val="00D717E3"/>
    <w:rsid w:val="00D80585"/>
    <w:rsid w:val="00D82D4C"/>
    <w:rsid w:val="00D8661F"/>
    <w:rsid w:val="00D94AAE"/>
    <w:rsid w:val="00D95B73"/>
    <w:rsid w:val="00DA2A34"/>
    <w:rsid w:val="00DA3CB8"/>
    <w:rsid w:val="00DA3F04"/>
    <w:rsid w:val="00DA4B4C"/>
    <w:rsid w:val="00DB24FD"/>
    <w:rsid w:val="00DB3BC8"/>
    <w:rsid w:val="00DB4229"/>
    <w:rsid w:val="00DB74EF"/>
    <w:rsid w:val="00DD0B16"/>
    <w:rsid w:val="00DD2019"/>
    <w:rsid w:val="00DD27AF"/>
    <w:rsid w:val="00DD7101"/>
    <w:rsid w:val="00DE1523"/>
    <w:rsid w:val="00DE1FE4"/>
    <w:rsid w:val="00DE6CC1"/>
    <w:rsid w:val="00DF11ED"/>
    <w:rsid w:val="00DF1974"/>
    <w:rsid w:val="00DF3404"/>
    <w:rsid w:val="00DF7D0E"/>
    <w:rsid w:val="00E055CC"/>
    <w:rsid w:val="00E068D9"/>
    <w:rsid w:val="00E21CD3"/>
    <w:rsid w:val="00E24652"/>
    <w:rsid w:val="00E26C5F"/>
    <w:rsid w:val="00E30733"/>
    <w:rsid w:val="00E4273E"/>
    <w:rsid w:val="00E4343D"/>
    <w:rsid w:val="00E46D8E"/>
    <w:rsid w:val="00E610E0"/>
    <w:rsid w:val="00E652B6"/>
    <w:rsid w:val="00E720BE"/>
    <w:rsid w:val="00E72F2D"/>
    <w:rsid w:val="00E73507"/>
    <w:rsid w:val="00E8075F"/>
    <w:rsid w:val="00E81453"/>
    <w:rsid w:val="00E92488"/>
    <w:rsid w:val="00E96518"/>
    <w:rsid w:val="00E977DB"/>
    <w:rsid w:val="00EA495F"/>
    <w:rsid w:val="00EB2462"/>
    <w:rsid w:val="00EB4743"/>
    <w:rsid w:val="00EB5A4B"/>
    <w:rsid w:val="00EB742A"/>
    <w:rsid w:val="00EB7E1F"/>
    <w:rsid w:val="00EC177E"/>
    <w:rsid w:val="00EC4799"/>
    <w:rsid w:val="00EC519A"/>
    <w:rsid w:val="00EC5F8D"/>
    <w:rsid w:val="00ED0E3A"/>
    <w:rsid w:val="00ED1688"/>
    <w:rsid w:val="00ED2765"/>
    <w:rsid w:val="00ED2BB5"/>
    <w:rsid w:val="00ED2E51"/>
    <w:rsid w:val="00EE510C"/>
    <w:rsid w:val="00EE5BF8"/>
    <w:rsid w:val="00EE64A6"/>
    <w:rsid w:val="00EE6A69"/>
    <w:rsid w:val="00EF2866"/>
    <w:rsid w:val="00EF2C21"/>
    <w:rsid w:val="00EF32CA"/>
    <w:rsid w:val="00F10CCF"/>
    <w:rsid w:val="00F1620F"/>
    <w:rsid w:val="00F3214E"/>
    <w:rsid w:val="00F34FE6"/>
    <w:rsid w:val="00F36EF1"/>
    <w:rsid w:val="00F40C1A"/>
    <w:rsid w:val="00F44843"/>
    <w:rsid w:val="00F5094D"/>
    <w:rsid w:val="00F525C3"/>
    <w:rsid w:val="00F5309F"/>
    <w:rsid w:val="00F552CF"/>
    <w:rsid w:val="00F56F32"/>
    <w:rsid w:val="00F577B3"/>
    <w:rsid w:val="00F733F0"/>
    <w:rsid w:val="00F81EF1"/>
    <w:rsid w:val="00F82E27"/>
    <w:rsid w:val="00F87724"/>
    <w:rsid w:val="00F877D5"/>
    <w:rsid w:val="00F93349"/>
    <w:rsid w:val="00F94A26"/>
    <w:rsid w:val="00F95B46"/>
    <w:rsid w:val="00FA005D"/>
    <w:rsid w:val="00FA0210"/>
    <w:rsid w:val="00FA151F"/>
    <w:rsid w:val="00FA3CA7"/>
    <w:rsid w:val="00FA7944"/>
    <w:rsid w:val="00FB1B3F"/>
    <w:rsid w:val="00FB500C"/>
    <w:rsid w:val="00FB60DF"/>
    <w:rsid w:val="00FC20CC"/>
    <w:rsid w:val="00FC2D14"/>
    <w:rsid w:val="00FC7037"/>
    <w:rsid w:val="00FD70CC"/>
    <w:rsid w:val="00FF05A2"/>
    <w:rsid w:val="00FF0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3A68986-66F3-4C9E-9C4A-8600C127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ind w:left="284" w:hanging="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C3B"/>
    <w:pPr>
      <w:ind w:left="112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0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0B09"/>
    <w:pPr>
      <w:tabs>
        <w:tab w:val="center" w:pos="4252"/>
        <w:tab w:val="right" w:pos="8504"/>
      </w:tabs>
      <w:snapToGrid w:val="0"/>
    </w:pPr>
  </w:style>
  <w:style w:type="character" w:customStyle="1" w:styleId="a5">
    <w:name w:val="ヘッダー (文字)"/>
    <w:basedOn w:val="a0"/>
    <w:link w:val="a4"/>
    <w:uiPriority w:val="99"/>
    <w:rsid w:val="004F0B09"/>
  </w:style>
  <w:style w:type="paragraph" w:styleId="a6">
    <w:name w:val="footer"/>
    <w:basedOn w:val="a"/>
    <w:link w:val="a7"/>
    <w:uiPriority w:val="99"/>
    <w:unhideWhenUsed/>
    <w:rsid w:val="004F0B09"/>
    <w:pPr>
      <w:tabs>
        <w:tab w:val="center" w:pos="4252"/>
        <w:tab w:val="right" w:pos="8504"/>
      </w:tabs>
      <w:snapToGrid w:val="0"/>
    </w:pPr>
  </w:style>
  <w:style w:type="character" w:customStyle="1" w:styleId="a7">
    <w:name w:val="フッター (文字)"/>
    <w:basedOn w:val="a0"/>
    <w:link w:val="a6"/>
    <w:uiPriority w:val="99"/>
    <w:rsid w:val="004F0B09"/>
  </w:style>
  <w:style w:type="paragraph" w:styleId="a8">
    <w:name w:val="List Paragraph"/>
    <w:basedOn w:val="a"/>
    <w:uiPriority w:val="34"/>
    <w:qFormat/>
    <w:rsid w:val="00066E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1934</Words>
  <Characters>11026</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小野耕司</dc:creator>
  <cp:keywords/>
  <dc:description/>
  <cp:lastModifiedBy>user01</cp:lastModifiedBy>
  <cp:revision>4</cp:revision>
  <dcterms:created xsi:type="dcterms:W3CDTF">2019-10-24T00:36:00Z</dcterms:created>
  <dcterms:modified xsi:type="dcterms:W3CDTF">2019-10-24T02:18:00Z</dcterms:modified>
</cp:coreProperties>
</file>